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900" w:type="pct"/>
        <w:jc w:val="center"/>
        <w:tblCellSpacing w:w="0" w:type="dxa"/>
        <w:tblCellMar>
          <w:left w:w="0" w:type="dxa"/>
          <w:right w:w="0" w:type="dxa"/>
        </w:tblCellMar>
        <w:tblLook w:val="04A0" w:firstRow="1" w:lastRow="0" w:firstColumn="1" w:lastColumn="0" w:noHBand="0" w:noVBand="1"/>
      </w:tblPr>
      <w:tblGrid>
        <w:gridCol w:w="6479"/>
      </w:tblGrid>
      <w:tr w:rsidR="00962226" w:rsidRPr="00962226">
        <w:trPr>
          <w:trHeight w:val="375"/>
          <w:tblCellSpacing w:w="0" w:type="dxa"/>
          <w:jc w:val="center"/>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6479"/>
            </w:tblGrid>
            <w:tr w:rsidR="00962226" w:rsidRPr="00962226">
              <w:trPr>
                <w:tblCellSpacing w:w="0" w:type="dxa"/>
                <w:jc w:val="center"/>
              </w:trPr>
              <w:tc>
                <w:tcPr>
                  <w:tcW w:w="0" w:type="auto"/>
                  <w:vAlign w:val="center"/>
                  <w:hideMark/>
                </w:tcPr>
                <w:p w:rsidR="00962226" w:rsidRPr="00962226" w:rsidRDefault="00962226" w:rsidP="00962226">
                  <w:pPr>
                    <w:widowControl/>
                    <w:jc w:val="center"/>
                    <w:rPr>
                      <w:rFonts w:ascii="宋体" w:eastAsia="宋体" w:hAnsi="宋体" w:cs="宋体"/>
                      <w:color w:val="000000"/>
                      <w:kern w:val="0"/>
                      <w:sz w:val="18"/>
                      <w:szCs w:val="18"/>
                    </w:rPr>
                  </w:pPr>
                  <w:r w:rsidRPr="00962226">
                    <w:rPr>
                      <w:rFonts w:ascii="宋体" w:eastAsia="宋体" w:hAnsi="宋体" w:cs="宋体"/>
                      <w:b/>
                      <w:bCs/>
                      <w:color w:val="FF0000"/>
                      <w:kern w:val="0"/>
                      <w:sz w:val="72"/>
                      <w:szCs w:val="72"/>
                    </w:rPr>
                    <w:t>中 国 石 油 大 学 文 件</w:t>
                  </w:r>
                </w:p>
              </w:tc>
            </w:tr>
            <w:tr w:rsidR="00962226" w:rsidRPr="00962226">
              <w:trPr>
                <w:trHeight w:val="750"/>
                <w:tblCellSpacing w:w="0" w:type="dxa"/>
                <w:jc w:val="center"/>
              </w:trPr>
              <w:tc>
                <w:tcPr>
                  <w:tcW w:w="0" w:type="auto"/>
                  <w:vAlign w:val="center"/>
                  <w:hideMark/>
                </w:tcPr>
                <w:p w:rsidR="00962226" w:rsidRPr="00962226" w:rsidRDefault="00962226" w:rsidP="00962226">
                  <w:pPr>
                    <w:widowControl/>
                    <w:jc w:val="center"/>
                    <w:rPr>
                      <w:rFonts w:ascii="宋体" w:eastAsia="宋体" w:hAnsi="宋体" w:cs="宋体"/>
                      <w:color w:val="000000"/>
                      <w:kern w:val="0"/>
                      <w:sz w:val="18"/>
                      <w:szCs w:val="18"/>
                    </w:rPr>
                  </w:pPr>
                  <w:r w:rsidRPr="00962226">
                    <w:rPr>
                      <w:rFonts w:ascii="宋体" w:eastAsia="宋体" w:hAnsi="宋体" w:cs="宋体"/>
                      <w:color w:val="000000"/>
                      <w:kern w:val="0"/>
                      <w:sz w:val="18"/>
                      <w:szCs w:val="18"/>
                    </w:rPr>
                    <w:t> </w:t>
                  </w:r>
                </w:p>
              </w:tc>
            </w:tr>
            <w:tr w:rsidR="00962226" w:rsidRPr="00962226">
              <w:trPr>
                <w:trHeight w:val="750"/>
                <w:tblCellSpacing w:w="0" w:type="dxa"/>
                <w:jc w:val="center"/>
              </w:trPr>
              <w:tc>
                <w:tcPr>
                  <w:tcW w:w="0" w:type="auto"/>
                  <w:vAlign w:val="center"/>
                  <w:hideMark/>
                </w:tcPr>
                <w:p w:rsidR="00962226" w:rsidRPr="00962226" w:rsidRDefault="00962226" w:rsidP="00962226">
                  <w:pPr>
                    <w:widowControl/>
                    <w:jc w:val="center"/>
                    <w:rPr>
                      <w:rFonts w:ascii="宋体" w:eastAsia="宋体" w:hAnsi="宋体" w:cs="宋体"/>
                      <w:color w:val="000000"/>
                      <w:kern w:val="0"/>
                      <w:sz w:val="18"/>
                      <w:szCs w:val="18"/>
                    </w:rPr>
                  </w:pPr>
                  <w:r w:rsidRPr="00962226">
                    <w:rPr>
                      <w:rFonts w:ascii="宋体" w:eastAsia="宋体" w:hAnsi="宋体" w:cs="宋体"/>
                      <w:color w:val="000000"/>
                      <w:kern w:val="0"/>
                      <w:sz w:val="24"/>
                      <w:szCs w:val="24"/>
                    </w:rPr>
                    <w:t>中石大东发〔2013〕77号</w:t>
                  </w:r>
                </w:p>
              </w:tc>
            </w:tr>
            <w:tr w:rsidR="00962226" w:rsidRPr="00962226">
              <w:trPr>
                <w:tblCellSpacing w:w="0" w:type="dxa"/>
                <w:jc w:val="center"/>
              </w:trPr>
              <w:tc>
                <w:tcPr>
                  <w:tcW w:w="0" w:type="auto"/>
                  <w:vAlign w:val="center"/>
                  <w:hideMark/>
                </w:tcPr>
                <w:p w:rsidR="00962226" w:rsidRPr="00962226" w:rsidRDefault="00962226" w:rsidP="00962226">
                  <w:pPr>
                    <w:widowControl/>
                    <w:jc w:val="center"/>
                    <w:rPr>
                      <w:rFonts w:ascii="宋体" w:eastAsia="宋体" w:hAnsi="宋体" w:cs="宋体"/>
                      <w:color w:val="000000"/>
                      <w:kern w:val="0"/>
                      <w:sz w:val="18"/>
                      <w:szCs w:val="18"/>
                    </w:rPr>
                  </w:pPr>
                  <w:r w:rsidRPr="00962226">
                    <w:rPr>
                      <w:rFonts w:ascii="宋体" w:eastAsia="宋体" w:hAnsi="宋体" w:cs="宋体"/>
                      <w:color w:val="000000"/>
                      <w:kern w:val="0"/>
                      <w:sz w:val="18"/>
                      <w:szCs w:val="18"/>
                    </w:rPr>
                    <w:pict>
                      <v:rect id="_x0000_i1025" style="width:0;height:1.5pt" o:hralign="center" o:hrstd="t" o:hrnoshade="t" o:hr="t" fillcolor="red" stroked="f"/>
                    </w:pict>
                  </w:r>
                </w:p>
              </w:tc>
            </w:tr>
            <w:tr w:rsidR="00962226" w:rsidRPr="00962226">
              <w:trPr>
                <w:trHeight w:val="525"/>
                <w:tblCellSpacing w:w="0" w:type="dxa"/>
                <w:jc w:val="center"/>
              </w:trPr>
              <w:tc>
                <w:tcPr>
                  <w:tcW w:w="0" w:type="auto"/>
                  <w:vAlign w:val="center"/>
                  <w:hideMark/>
                </w:tcPr>
                <w:p w:rsidR="00962226" w:rsidRPr="00962226" w:rsidRDefault="00962226" w:rsidP="00962226">
                  <w:pPr>
                    <w:widowControl/>
                    <w:jc w:val="center"/>
                    <w:rPr>
                      <w:rFonts w:ascii="宋体" w:eastAsia="宋体" w:hAnsi="宋体" w:cs="宋体"/>
                      <w:color w:val="000000"/>
                      <w:kern w:val="0"/>
                      <w:sz w:val="18"/>
                      <w:szCs w:val="18"/>
                    </w:rPr>
                  </w:pPr>
                  <w:r w:rsidRPr="00962226">
                    <w:rPr>
                      <w:rFonts w:ascii="宋体" w:eastAsia="宋体" w:hAnsi="宋体" w:cs="宋体"/>
                      <w:b/>
                      <w:bCs/>
                      <w:color w:val="000000"/>
                      <w:kern w:val="0"/>
                      <w:sz w:val="27"/>
                      <w:szCs w:val="27"/>
                    </w:rPr>
                    <w:t>关于印发《中国石油大学（华东）研究生奖助学金管理办法（修订）》的通知</w:t>
                  </w:r>
                </w:p>
              </w:tc>
            </w:tr>
          </w:tbl>
          <w:p w:rsidR="00962226" w:rsidRPr="00962226" w:rsidRDefault="00962226" w:rsidP="00962226">
            <w:pPr>
              <w:widowControl/>
              <w:jc w:val="center"/>
              <w:rPr>
                <w:rFonts w:ascii="宋体" w:eastAsia="宋体" w:hAnsi="宋体" w:cs="宋体"/>
                <w:color w:val="000000"/>
                <w:kern w:val="0"/>
                <w:sz w:val="18"/>
                <w:szCs w:val="18"/>
              </w:rPr>
            </w:pPr>
          </w:p>
        </w:tc>
      </w:tr>
      <w:tr w:rsidR="00962226" w:rsidRPr="00962226">
        <w:trPr>
          <w:trHeight w:val="4200"/>
          <w:tblCellSpacing w:w="0" w:type="dxa"/>
          <w:jc w:val="center"/>
        </w:trPr>
        <w:tc>
          <w:tcPr>
            <w:tcW w:w="0" w:type="auto"/>
          </w:tcPr>
          <w:p w:rsidR="00962226" w:rsidRPr="00962226" w:rsidRDefault="00962226" w:rsidP="00962226">
            <w:pPr>
              <w:widowControl/>
              <w:spacing w:line="600" w:lineRule="exact"/>
              <w:jc w:val="left"/>
              <w:rPr>
                <w:rFonts w:ascii="仿宋_GB2312" w:eastAsia="仿宋_GB2312" w:hAnsi="华文中宋" w:cs="宋体"/>
                <w:color w:val="000000"/>
                <w:kern w:val="0"/>
                <w:sz w:val="32"/>
                <w:szCs w:val="32"/>
              </w:rPr>
            </w:pPr>
            <w:r w:rsidRPr="00962226">
              <w:rPr>
                <w:rFonts w:ascii="仿宋_GB2312" w:eastAsia="仿宋_GB2312" w:hAnsi="华文中宋" w:cs="宋体" w:hint="eastAsia"/>
                <w:color w:val="000000"/>
                <w:kern w:val="0"/>
                <w:sz w:val="32"/>
                <w:szCs w:val="32"/>
              </w:rPr>
              <w:t>各有关单位：</w:t>
            </w:r>
          </w:p>
          <w:p w:rsidR="00962226" w:rsidRPr="00962226" w:rsidRDefault="00962226" w:rsidP="00962226">
            <w:pPr>
              <w:widowControl/>
              <w:spacing w:line="600" w:lineRule="exact"/>
              <w:ind w:firstLineChars="196" w:firstLine="613"/>
              <w:jc w:val="left"/>
              <w:rPr>
                <w:rFonts w:ascii="仿宋_GB2312" w:eastAsia="仿宋_GB2312" w:hAnsi="华文中宋" w:cs="宋体" w:hint="eastAsia"/>
                <w:color w:val="000000"/>
                <w:kern w:val="0"/>
                <w:sz w:val="32"/>
                <w:szCs w:val="32"/>
              </w:rPr>
            </w:pPr>
            <w:r w:rsidRPr="00962226">
              <w:rPr>
                <w:rFonts w:ascii="仿宋_GB2312" w:eastAsia="仿宋_GB2312" w:hAnsi="华文中宋" w:cs="宋体" w:hint="eastAsia"/>
                <w:color w:val="000000"/>
                <w:w w:val="98"/>
                <w:kern w:val="0"/>
                <w:sz w:val="32"/>
                <w:szCs w:val="32"/>
              </w:rPr>
              <w:t>《中国石油大学</w:t>
            </w:r>
            <w:r w:rsidRPr="00962226">
              <w:rPr>
                <w:rFonts w:ascii="仿宋_GB2312" w:eastAsia="仿宋_GB2312" w:hAnsi="华文中宋" w:cs="宋体" w:hint="eastAsia"/>
                <w:color w:val="000000"/>
                <w:w w:val="98"/>
                <w:kern w:val="0"/>
                <w:sz w:val="36"/>
                <w:szCs w:val="36"/>
              </w:rPr>
              <w:t>(</w:t>
            </w:r>
            <w:r w:rsidRPr="00962226">
              <w:rPr>
                <w:rFonts w:ascii="仿宋_GB2312" w:eastAsia="仿宋_GB2312" w:hAnsi="华文中宋" w:cs="宋体" w:hint="eastAsia"/>
                <w:color w:val="000000"/>
                <w:w w:val="98"/>
                <w:kern w:val="0"/>
                <w:sz w:val="32"/>
                <w:szCs w:val="32"/>
              </w:rPr>
              <w:t>华东</w:t>
            </w:r>
            <w:r w:rsidRPr="00962226">
              <w:rPr>
                <w:rFonts w:ascii="仿宋_GB2312" w:eastAsia="仿宋_GB2312" w:hAnsi="华文中宋" w:cs="宋体" w:hint="eastAsia"/>
                <w:color w:val="000000"/>
                <w:w w:val="98"/>
                <w:kern w:val="0"/>
                <w:sz w:val="36"/>
                <w:szCs w:val="36"/>
              </w:rPr>
              <w:t>)</w:t>
            </w:r>
            <w:r w:rsidRPr="00962226">
              <w:rPr>
                <w:rFonts w:ascii="仿宋_GB2312" w:eastAsia="仿宋_GB2312" w:hAnsi="华文中宋" w:cs="宋体" w:hint="eastAsia"/>
                <w:color w:val="000000"/>
                <w:w w:val="98"/>
                <w:kern w:val="0"/>
                <w:sz w:val="32"/>
                <w:szCs w:val="32"/>
              </w:rPr>
              <w:t>研究生奖助学金管理办法</w:t>
            </w:r>
            <w:r w:rsidRPr="00962226">
              <w:rPr>
                <w:rFonts w:ascii="仿宋_GB2312" w:eastAsia="仿宋_GB2312" w:hAnsi="华文中宋" w:cs="宋体" w:hint="eastAsia"/>
                <w:color w:val="000000"/>
                <w:kern w:val="0"/>
                <w:sz w:val="32"/>
                <w:szCs w:val="32"/>
              </w:rPr>
              <w:t>（修订）》已经</w:t>
            </w:r>
            <w:r w:rsidRPr="00962226">
              <w:rPr>
                <w:rFonts w:ascii="仿宋_GB2312" w:eastAsia="仿宋_GB2312" w:hAnsi="华文中宋" w:cs="宋体" w:hint="eastAsia"/>
                <w:color w:val="000000"/>
                <w:kern w:val="0"/>
                <w:sz w:val="36"/>
                <w:szCs w:val="36"/>
              </w:rPr>
              <w:t>2013</w:t>
            </w:r>
            <w:r w:rsidRPr="00962226">
              <w:rPr>
                <w:rFonts w:ascii="仿宋_GB2312" w:eastAsia="仿宋_GB2312" w:hAnsi="华文中宋" w:cs="宋体" w:hint="eastAsia"/>
                <w:color w:val="000000"/>
                <w:kern w:val="0"/>
                <w:sz w:val="32"/>
                <w:szCs w:val="32"/>
              </w:rPr>
              <w:t>年第</w:t>
            </w:r>
            <w:r w:rsidRPr="00962226">
              <w:rPr>
                <w:rFonts w:ascii="仿宋_GB2312" w:eastAsia="仿宋_GB2312" w:hAnsi="华文中宋" w:cs="宋体" w:hint="eastAsia"/>
                <w:color w:val="000000"/>
                <w:kern w:val="0"/>
                <w:sz w:val="36"/>
                <w:szCs w:val="36"/>
              </w:rPr>
              <w:t>7</w:t>
            </w:r>
            <w:r w:rsidRPr="00962226">
              <w:rPr>
                <w:rFonts w:ascii="仿宋_GB2312" w:eastAsia="仿宋_GB2312" w:hAnsi="华文中宋" w:cs="宋体" w:hint="eastAsia"/>
                <w:color w:val="000000"/>
                <w:kern w:val="0"/>
                <w:sz w:val="32"/>
                <w:szCs w:val="32"/>
              </w:rPr>
              <w:t>次校长办公会研究通过，现予以印发，望认真遵照执行。</w:t>
            </w:r>
          </w:p>
          <w:p w:rsidR="00962226" w:rsidRPr="00962226" w:rsidRDefault="00962226" w:rsidP="00962226">
            <w:pPr>
              <w:widowControl/>
              <w:spacing w:line="600" w:lineRule="exact"/>
              <w:ind w:firstLineChars="196" w:firstLine="627"/>
              <w:jc w:val="left"/>
              <w:rPr>
                <w:rFonts w:ascii="仿宋_GB2312" w:eastAsia="仿宋_GB2312" w:hAnsi="华文中宋" w:cs="宋体" w:hint="eastAsia"/>
                <w:color w:val="000000"/>
                <w:kern w:val="0"/>
                <w:sz w:val="32"/>
                <w:szCs w:val="32"/>
              </w:rPr>
            </w:pPr>
          </w:p>
          <w:p w:rsidR="00962226" w:rsidRPr="00962226" w:rsidRDefault="00962226" w:rsidP="00962226">
            <w:pPr>
              <w:widowControl/>
              <w:tabs>
                <w:tab w:val="left" w:pos="7920"/>
              </w:tabs>
              <w:spacing w:line="600" w:lineRule="exact"/>
              <w:ind w:firstLine="870"/>
              <w:jc w:val="left"/>
              <w:rPr>
                <w:rFonts w:ascii="仿宋_GB2312" w:eastAsia="仿宋_GB2312" w:hAnsi="华文中宋" w:cs="宋体" w:hint="eastAsia"/>
                <w:color w:val="000000"/>
                <w:kern w:val="0"/>
                <w:sz w:val="32"/>
                <w:szCs w:val="32"/>
              </w:rPr>
            </w:pPr>
            <w:r w:rsidRPr="00962226">
              <w:rPr>
                <w:rFonts w:ascii="仿宋_GB2312" w:eastAsia="仿宋_GB2312" w:hAnsi="华文中宋" w:cs="宋体" w:hint="eastAsia"/>
                <w:color w:val="000000"/>
                <w:kern w:val="0"/>
                <w:sz w:val="36"/>
                <w:szCs w:val="36"/>
              </w:rPr>
              <w:t xml:space="preserve">                         </w:t>
            </w:r>
            <w:r w:rsidRPr="00962226">
              <w:rPr>
                <w:rFonts w:ascii="仿宋_GB2312" w:eastAsia="仿宋_GB2312" w:hAnsi="华文中宋" w:cs="宋体" w:hint="eastAsia"/>
                <w:color w:val="000000"/>
                <w:kern w:val="0"/>
                <w:sz w:val="32"/>
                <w:szCs w:val="32"/>
              </w:rPr>
              <w:t>中国石油大学（华东）</w:t>
            </w:r>
          </w:p>
          <w:p w:rsidR="00962226" w:rsidRPr="00962226" w:rsidRDefault="00962226" w:rsidP="00962226">
            <w:pPr>
              <w:widowControl/>
              <w:tabs>
                <w:tab w:val="left" w:pos="8100"/>
              </w:tabs>
              <w:spacing w:line="600" w:lineRule="exact"/>
              <w:ind w:firstLine="870"/>
              <w:jc w:val="left"/>
              <w:rPr>
                <w:rFonts w:ascii="仿宋_GB2312" w:eastAsia="仿宋_GB2312" w:hAnsi="华文中宋" w:cs="宋体" w:hint="eastAsia"/>
                <w:color w:val="000000"/>
                <w:kern w:val="0"/>
                <w:sz w:val="32"/>
                <w:szCs w:val="32"/>
              </w:rPr>
            </w:pPr>
            <w:r w:rsidRPr="00962226">
              <w:rPr>
                <w:rFonts w:ascii="仿宋_GB2312" w:eastAsia="仿宋_GB2312" w:hAnsi="华文中宋" w:cs="宋体" w:hint="eastAsia"/>
                <w:color w:val="000000"/>
                <w:kern w:val="0"/>
                <w:sz w:val="36"/>
                <w:szCs w:val="36"/>
              </w:rPr>
              <w:t xml:space="preserve">                             </w:t>
            </w:r>
            <w:r w:rsidRPr="00962226">
              <w:rPr>
                <w:rFonts w:ascii="仿宋_GB2312" w:eastAsia="仿宋_GB2312" w:hAnsi="华文中宋" w:cs="宋体" w:hint="eastAsia"/>
                <w:color w:val="000000"/>
                <w:kern w:val="0"/>
                <w:sz w:val="32"/>
                <w:szCs w:val="32"/>
              </w:rPr>
              <w:t>2013</w:t>
            </w:r>
            <w:r w:rsidRPr="00962226">
              <w:rPr>
                <w:rFonts w:ascii="仿宋_GB2312" w:eastAsia="仿宋_GB2312" w:hAnsi="华文中宋" w:cs="宋体" w:hint="eastAsia"/>
                <w:color w:val="000000"/>
                <w:kern w:val="0"/>
                <w:sz w:val="36"/>
                <w:szCs w:val="36"/>
              </w:rPr>
              <w:t>年10月28日</w:t>
            </w:r>
          </w:p>
          <w:p w:rsidR="00962226" w:rsidRPr="00962226" w:rsidRDefault="00962226" w:rsidP="00962226">
            <w:pPr>
              <w:widowControl/>
              <w:spacing w:line="360" w:lineRule="auto"/>
              <w:jc w:val="left"/>
              <w:rPr>
                <w:rFonts w:ascii="仿宋_GB2312" w:eastAsia="仿宋_GB2312" w:hAnsi="华文中宋" w:cs="宋体" w:hint="eastAsia"/>
                <w:color w:val="000000"/>
                <w:w w:val="98"/>
                <w:kern w:val="0"/>
                <w:sz w:val="32"/>
                <w:szCs w:val="32"/>
              </w:rPr>
            </w:pPr>
          </w:p>
          <w:p w:rsidR="00962226" w:rsidRPr="00962226" w:rsidRDefault="00962226" w:rsidP="00962226">
            <w:pPr>
              <w:widowControl/>
              <w:spacing w:line="560" w:lineRule="exact"/>
              <w:jc w:val="center"/>
              <w:rPr>
                <w:rFonts w:ascii="方正小标宋简体" w:eastAsia="方正小标宋简体" w:hAnsi="华文中宋" w:cs="宋体" w:hint="eastAsia"/>
                <w:color w:val="000000"/>
                <w:kern w:val="0"/>
                <w:sz w:val="36"/>
                <w:szCs w:val="36"/>
              </w:rPr>
            </w:pPr>
            <w:r w:rsidRPr="00962226">
              <w:rPr>
                <w:rFonts w:ascii="仿宋_GB2312" w:eastAsia="仿宋_GB2312" w:hAnsi="华文中宋" w:cs="宋体" w:hint="eastAsia"/>
                <w:color w:val="000000"/>
                <w:w w:val="98"/>
                <w:kern w:val="0"/>
                <w:sz w:val="36"/>
                <w:szCs w:val="36"/>
              </w:rPr>
              <w:t xml:space="preserve"> </w:t>
            </w:r>
            <w:r w:rsidRPr="00962226">
              <w:rPr>
                <w:rFonts w:ascii="方正小标宋简体" w:eastAsia="方正小标宋简体" w:hAnsi="华文中宋" w:cs="宋体" w:hint="eastAsia"/>
                <w:color w:val="000000"/>
                <w:w w:val="98"/>
                <w:kern w:val="0"/>
                <w:sz w:val="36"/>
                <w:szCs w:val="36"/>
              </w:rPr>
              <w:t>中国石油大学(华东)研究生奖助学金管理办法</w:t>
            </w:r>
            <w:r w:rsidRPr="00962226">
              <w:rPr>
                <w:rFonts w:ascii="方正小标宋简体" w:eastAsia="方正小标宋简体" w:hAnsi="华文中宋" w:cs="宋体" w:hint="eastAsia"/>
                <w:color w:val="000000"/>
                <w:kern w:val="0"/>
                <w:sz w:val="36"/>
                <w:szCs w:val="36"/>
              </w:rPr>
              <w:t>（修订）</w:t>
            </w:r>
          </w:p>
          <w:p w:rsidR="00962226" w:rsidRPr="00962226" w:rsidRDefault="00962226" w:rsidP="00962226">
            <w:pPr>
              <w:widowControl/>
              <w:spacing w:line="560" w:lineRule="exact"/>
              <w:jc w:val="center"/>
              <w:rPr>
                <w:rFonts w:ascii="仿宋" w:eastAsia="仿宋" w:hAnsi="仿宋" w:cs="宋体" w:hint="eastAsia"/>
                <w:color w:val="000000"/>
                <w:kern w:val="0"/>
                <w:sz w:val="32"/>
                <w:szCs w:val="32"/>
              </w:rPr>
            </w:pP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第一章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总则</w:t>
            </w:r>
          </w:p>
          <w:p w:rsidR="00962226" w:rsidRPr="00962226" w:rsidRDefault="00962226" w:rsidP="00962226">
            <w:pPr>
              <w:widowControl/>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第一条</w:t>
            </w:r>
            <w:r w:rsidRPr="00962226">
              <w:rPr>
                <w:rFonts w:ascii="仿宋_GB2312" w:eastAsia="仿宋_GB2312" w:hAnsi="仿宋" w:cs="宋体" w:hint="eastAsia"/>
                <w:color w:val="000000"/>
                <w:kern w:val="0"/>
                <w:sz w:val="30"/>
                <w:szCs w:val="30"/>
              </w:rPr>
              <w:t xml:space="preserve"> 为</w:t>
            </w:r>
            <w:r w:rsidRPr="00962226">
              <w:rPr>
                <w:rFonts w:ascii="仿宋_GB2312" w:eastAsia="仿宋_GB2312" w:hAnsi="仿宋" w:cs="宋体" w:hint="eastAsia"/>
                <w:color w:val="000000"/>
                <w:spacing w:val="-4"/>
                <w:kern w:val="0"/>
                <w:sz w:val="36"/>
                <w:szCs w:val="36"/>
              </w:rPr>
              <w:t>了充分调动研究生学习和科</w:t>
            </w:r>
            <w:r w:rsidRPr="00962226">
              <w:rPr>
                <w:rFonts w:ascii="仿宋_GB2312" w:eastAsia="仿宋_GB2312" w:hAnsi="仿宋" w:cs="宋体" w:hint="eastAsia"/>
                <w:color w:val="000000"/>
                <w:spacing w:val="-4"/>
                <w:kern w:val="0"/>
                <w:sz w:val="36"/>
                <w:szCs w:val="36"/>
              </w:rPr>
              <w:lastRenderedPageBreak/>
              <w:t>研的积极性,激发创新热情，促进创新实践，提高研究生培养质量，根据《教育部、国家发展改革委、财政部关于深化研究生教育改革的意见》（教研〔2013〕1号）及《财政部、国家发展改革委、教育部关于完善研究生教育投入机制的意见》（</w:t>
            </w:r>
            <w:proofErr w:type="gramStart"/>
            <w:r w:rsidRPr="00962226">
              <w:rPr>
                <w:rFonts w:ascii="仿宋_GB2312" w:eastAsia="仿宋_GB2312" w:hAnsi="仿宋" w:cs="宋体" w:hint="eastAsia"/>
                <w:color w:val="000000"/>
                <w:spacing w:val="-4"/>
                <w:kern w:val="0"/>
                <w:sz w:val="36"/>
                <w:szCs w:val="36"/>
              </w:rPr>
              <w:t>财教〔2013〕</w:t>
            </w:r>
            <w:proofErr w:type="gramEnd"/>
            <w:r w:rsidRPr="00962226">
              <w:rPr>
                <w:rFonts w:ascii="仿宋_GB2312" w:eastAsia="仿宋_GB2312" w:hAnsi="仿宋" w:cs="宋体" w:hint="eastAsia"/>
                <w:color w:val="000000"/>
                <w:spacing w:val="-4"/>
                <w:kern w:val="0"/>
                <w:sz w:val="36"/>
                <w:szCs w:val="36"/>
              </w:rPr>
              <w:t>19号），结合学校实际情况，制定本办法</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第二条</w:t>
            </w:r>
            <w:r w:rsidRPr="00962226">
              <w:rPr>
                <w:rFonts w:ascii="仿宋_GB2312" w:eastAsia="仿宋_GB2312" w:hAnsi="仿宋" w:cs="宋体" w:hint="eastAsia"/>
                <w:color w:val="000000"/>
                <w:kern w:val="0"/>
                <w:sz w:val="30"/>
                <w:szCs w:val="30"/>
              </w:rPr>
              <w:t xml:space="preserve"> 研究生奖助学金由研究生奖学金、研究生助学金、专项奖励、困难补助和国家助学贷款等部分组成。</w:t>
            </w:r>
          </w:p>
          <w:p w:rsidR="00962226" w:rsidRPr="00962226" w:rsidRDefault="00962226" w:rsidP="00962226">
            <w:pPr>
              <w:widowControl/>
              <w:adjustRightInd w:val="0"/>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第三条 </w:t>
            </w:r>
            <w:r w:rsidRPr="00962226">
              <w:rPr>
                <w:rFonts w:ascii="仿宋_GB2312" w:eastAsia="仿宋_GB2312" w:hAnsi="仿宋" w:cs="宋体" w:hint="eastAsia"/>
                <w:color w:val="000000"/>
                <w:kern w:val="0"/>
                <w:sz w:val="30"/>
                <w:szCs w:val="30"/>
              </w:rPr>
              <w:t>研究生奖助学金所需经费由国家拨款、学校经费投入、学费收入、科研经费资助和社会捐助以及其他相关资金构成。</w:t>
            </w:r>
          </w:p>
          <w:p w:rsidR="00962226" w:rsidRPr="00962226" w:rsidRDefault="00962226" w:rsidP="00962226">
            <w:pPr>
              <w:widowControl/>
              <w:adjustRightInd w:val="0"/>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第四条</w:t>
            </w:r>
            <w:r w:rsidRPr="00962226">
              <w:rPr>
                <w:rFonts w:ascii="仿宋_GB2312" w:eastAsia="仿宋_GB2312" w:hAnsi="仿宋" w:cs="宋体" w:hint="eastAsia"/>
                <w:color w:val="000000"/>
                <w:kern w:val="0"/>
                <w:sz w:val="30"/>
                <w:szCs w:val="30"/>
              </w:rPr>
              <w:t xml:space="preserve"> 本办法适用对象为</w:t>
            </w:r>
            <w:r w:rsidRPr="00962226">
              <w:rPr>
                <w:rFonts w:ascii="仿宋_GB2312" w:eastAsia="仿宋_GB2312" w:hAnsi="仿宋" w:cs="宋体" w:hint="eastAsia"/>
                <w:color w:val="000000"/>
                <w:kern w:val="0"/>
                <w:sz w:val="36"/>
                <w:szCs w:val="36"/>
              </w:rPr>
              <w:t>2014</w:t>
            </w:r>
            <w:r w:rsidRPr="00962226">
              <w:rPr>
                <w:rFonts w:ascii="仿宋_GB2312" w:eastAsia="仿宋_GB2312" w:hAnsi="仿宋" w:cs="宋体" w:hint="eastAsia"/>
                <w:color w:val="000000"/>
                <w:kern w:val="0"/>
                <w:sz w:val="30"/>
                <w:szCs w:val="30"/>
              </w:rPr>
              <w:t>年秋季入学以后的基本学制内非定向就业的中国籍在校全日制研究生。</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第五条</w:t>
            </w:r>
            <w:r w:rsidRPr="00962226">
              <w:rPr>
                <w:rFonts w:ascii="仿宋_GB2312" w:eastAsia="仿宋_GB2312" w:hAnsi="仿宋" w:cs="宋体" w:hint="eastAsia"/>
                <w:color w:val="000000"/>
                <w:kern w:val="0"/>
                <w:sz w:val="30"/>
                <w:szCs w:val="30"/>
              </w:rPr>
              <w:t xml:space="preserve"> 研究生奖助学金申请的基本条件：热爱社会主义祖国，拥护中国共产党的领导；遵守国家法律法规和学校的各项规章制度；诚实守信，品学兼优；积极参加科学研究和社会实践。</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第二章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研究生奖学金</w:t>
            </w:r>
          </w:p>
          <w:p w:rsidR="00962226" w:rsidRPr="00962226" w:rsidRDefault="00962226" w:rsidP="00962226">
            <w:pPr>
              <w:widowControl/>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第六条</w:t>
            </w:r>
            <w:r w:rsidRPr="00962226">
              <w:rPr>
                <w:rFonts w:ascii="仿宋_GB2312" w:eastAsia="仿宋_GB2312" w:hAnsi="仿宋" w:cs="宋体" w:hint="eastAsia"/>
                <w:color w:val="000000"/>
                <w:kern w:val="0"/>
                <w:sz w:val="30"/>
                <w:szCs w:val="30"/>
              </w:rPr>
              <w:t xml:space="preserve"> 研究生奖学金包括研究生国家奖学金、学业奖学金和优秀生源奖学金。</w:t>
            </w:r>
          </w:p>
          <w:p w:rsidR="00962226" w:rsidRPr="00962226" w:rsidRDefault="00962226" w:rsidP="00962226">
            <w:pPr>
              <w:widowControl/>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lastRenderedPageBreak/>
              <w:t xml:space="preserve">第七条 </w:t>
            </w:r>
            <w:r w:rsidRPr="00962226">
              <w:rPr>
                <w:rFonts w:ascii="仿宋_GB2312" w:eastAsia="仿宋_GB2312" w:hAnsi="仿宋" w:cs="宋体" w:hint="eastAsia"/>
                <w:color w:val="000000"/>
                <w:kern w:val="0"/>
                <w:sz w:val="30"/>
                <w:szCs w:val="30"/>
              </w:rPr>
              <w:t>研究生国家奖学金用于奖励学业成绩特别优秀、科学研究成果显著、社会公益活动表现突出的研究生。博士生奖励标准为每生每年</w:t>
            </w:r>
            <w:r w:rsidRPr="00962226">
              <w:rPr>
                <w:rFonts w:ascii="仿宋_GB2312" w:eastAsia="仿宋_GB2312" w:hAnsi="仿宋" w:cs="宋体" w:hint="eastAsia"/>
                <w:color w:val="000000"/>
                <w:kern w:val="0"/>
                <w:sz w:val="36"/>
                <w:szCs w:val="36"/>
              </w:rPr>
              <w:t>30000</w:t>
            </w:r>
            <w:r w:rsidRPr="00962226">
              <w:rPr>
                <w:rFonts w:ascii="仿宋_GB2312" w:eastAsia="仿宋_GB2312" w:hAnsi="仿宋" w:cs="宋体" w:hint="eastAsia"/>
                <w:color w:val="000000"/>
                <w:kern w:val="0"/>
                <w:sz w:val="30"/>
                <w:szCs w:val="30"/>
              </w:rPr>
              <w:t>元，硕士生奖励标准为每生每年</w:t>
            </w:r>
            <w:r w:rsidRPr="00962226">
              <w:rPr>
                <w:rFonts w:ascii="仿宋_GB2312" w:eastAsia="仿宋_GB2312" w:hAnsi="仿宋" w:cs="宋体" w:hint="eastAsia"/>
                <w:color w:val="000000"/>
                <w:kern w:val="0"/>
                <w:sz w:val="36"/>
                <w:szCs w:val="36"/>
              </w:rPr>
              <w:t>20000</w:t>
            </w:r>
            <w:r w:rsidRPr="00962226">
              <w:rPr>
                <w:rFonts w:ascii="仿宋_GB2312" w:eastAsia="仿宋_GB2312" w:hAnsi="仿宋" w:cs="宋体" w:hint="eastAsia"/>
                <w:color w:val="000000"/>
                <w:kern w:val="0"/>
                <w:sz w:val="30"/>
                <w:szCs w:val="30"/>
              </w:rPr>
              <w:t>元。在学期间不能重复获得。研究生国家奖学金向基础学科和国家亟需的学科（专业、方向）倾斜。具体评定按《中国石油大学</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华东</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研究生国家奖学金评审实施细则</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试行</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》规定执行。</w:t>
            </w:r>
          </w:p>
          <w:p w:rsidR="00962226" w:rsidRPr="00962226" w:rsidRDefault="00962226" w:rsidP="00962226">
            <w:pPr>
              <w:widowControl/>
              <w:adjustRightInd w:val="0"/>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第八条 </w:t>
            </w:r>
            <w:r w:rsidRPr="00962226">
              <w:rPr>
                <w:rFonts w:ascii="仿宋_GB2312" w:eastAsia="仿宋_GB2312" w:hAnsi="仿宋" w:cs="宋体" w:hint="eastAsia"/>
                <w:color w:val="000000"/>
                <w:kern w:val="0"/>
                <w:sz w:val="30"/>
                <w:szCs w:val="30"/>
              </w:rPr>
              <w:t>学</w:t>
            </w:r>
            <w:r w:rsidRPr="00962226">
              <w:rPr>
                <w:rFonts w:ascii="仿宋_GB2312" w:eastAsia="仿宋_GB2312" w:hAnsi="仿宋" w:cs="宋体" w:hint="eastAsia"/>
                <w:color w:val="000000"/>
                <w:spacing w:val="-6"/>
                <w:kern w:val="0"/>
                <w:sz w:val="36"/>
                <w:szCs w:val="36"/>
              </w:rPr>
              <w:t>业奖学金用于激励研究生勤奋学习、潜心研究、勇于创新、积极进取，支持研究生顺利完成学业。学业奖学金的标准及比例见表1，奖励比例将根据国家实际拨款情况适时调整。具体评定按《中国石油大学(华东)研究生学业奖学金评审实施细则(试行)》规定执行</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adjustRightInd w:val="0"/>
              <w:snapToGrid w:val="0"/>
              <w:spacing w:line="560" w:lineRule="exact"/>
              <w:jc w:val="center"/>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表</w:t>
            </w:r>
            <w:r w:rsidRPr="00962226">
              <w:rPr>
                <w:rFonts w:ascii="仿宋_GB2312" w:eastAsia="仿宋_GB2312" w:hAnsi="仿宋" w:cs="宋体" w:hint="eastAsia"/>
                <w:color w:val="000000"/>
                <w:kern w:val="0"/>
                <w:sz w:val="36"/>
                <w:szCs w:val="36"/>
              </w:rPr>
              <w:t xml:space="preserve">1 </w:t>
            </w:r>
            <w:r w:rsidRPr="00962226">
              <w:rPr>
                <w:rFonts w:ascii="仿宋_GB2312" w:eastAsia="仿宋_GB2312" w:hAnsi="仿宋" w:cs="宋体" w:hint="eastAsia"/>
                <w:color w:val="000000"/>
                <w:kern w:val="0"/>
                <w:sz w:val="30"/>
                <w:szCs w:val="30"/>
              </w:rPr>
              <w:t>学业奖学金标准及比例</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1546"/>
              <w:gridCol w:w="1898"/>
              <w:gridCol w:w="1458"/>
            </w:tblGrid>
            <w:tr w:rsidR="00962226" w:rsidRPr="00962226">
              <w:trPr>
                <w:trHeight w:val="501"/>
              </w:trPr>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学生类别</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等级</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奖励金额（元/年）</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比例</w:t>
                  </w:r>
                </w:p>
              </w:tc>
            </w:tr>
            <w:tr w:rsidR="00962226" w:rsidRPr="00962226">
              <w:trPr>
                <w:trHeight w:val="349"/>
              </w:trPr>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博士研究生</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一等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18000</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10%</w:t>
                  </w:r>
                </w:p>
              </w:tc>
            </w:tr>
            <w:tr w:rsidR="00962226" w:rsidRPr="00962226">
              <w:trPr>
                <w:trHeight w:val="2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26" w:rsidRPr="00962226" w:rsidRDefault="00962226" w:rsidP="00962226">
                  <w:pPr>
                    <w:widowControl/>
                    <w:jc w:val="left"/>
                    <w:rPr>
                      <w:rFonts w:ascii="宋体" w:eastAsia="宋体" w:hAnsi="宋体" w:cs="宋体"/>
                      <w:color w:val="000000"/>
                      <w:kern w:val="0"/>
                      <w:sz w:val="24"/>
                      <w:szCs w:val="24"/>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二等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14000</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50%</w:t>
                  </w:r>
                </w:p>
              </w:tc>
            </w:tr>
            <w:tr w:rsidR="00962226" w:rsidRPr="00962226">
              <w:trPr>
                <w:trHeight w:val="2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26" w:rsidRPr="00962226" w:rsidRDefault="00962226" w:rsidP="00962226">
                  <w:pPr>
                    <w:widowControl/>
                    <w:jc w:val="left"/>
                    <w:rPr>
                      <w:rFonts w:ascii="宋体" w:eastAsia="宋体" w:hAnsi="宋体" w:cs="宋体"/>
                      <w:color w:val="000000"/>
                      <w:kern w:val="0"/>
                      <w:sz w:val="24"/>
                      <w:szCs w:val="24"/>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三等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12000</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40%</w:t>
                  </w:r>
                </w:p>
              </w:tc>
            </w:tr>
            <w:tr w:rsidR="00962226" w:rsidRPr="00962226">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center"/>
                    <w:rPr>
                      <w:rFonts w:ascii="宋体" w:eastAsia="宋体" w:hAnsi="宋体" w:cs="宋体"/>
                      <w:b/>
                      <w:color w:val="000000"/>
                      <w:kern w:val="0"/>
                      <w:sz w:val="24"/>
                      <w:szCs w:val="24"/>
                    </w:rPr>
                  </w:pPr>
                  <w:r w:rsidRPr="00962226">
                    <w:rPr>
                      <w:rFonts w:ascii="宋体" w:eastAsia="宋体" w:hAnsi="宋体" w:cs="宋体" w:hint="eastAsia"/>
                      <w:color w:val="000000"/>
                      <w:kern w:val="0"/>
                      <w:sz w:val="24"/>
                      <w:szCs w:val="24"/>
                    </w:rPr>
                    <w:t>硕士研究生</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一等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 xml:space="preserve">10000 </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20%</w:t>
                  </w:r>
                </w:p>
              </w:tc>
            </w:tr>
            <w:tr w:rsidR="00962226" w:rsidRPr="00962226">
              <w:tc>
                <w:tcPr>
                  <w:tcW w:w="0" w:type="auto"/>
                  <w:vMerge/>
                  <w:tcBorders>
                    <w:top w:val="single" w:sz="4" w:space="0" w:color="auto"/>
                    <w:left w:val="single" w:sz="4" w:space="0" w:color="auto"/>
                    <w:bottom w:val="single" w:sz="4" w:space="0" w:color="auto"/>
                    <w:right w:val="single" w:sz="4" w:space="0" w:color="auto"/>
                  </w:tcBorders>
                  <w:vAlign w:val="center"/>
                  <w:hideMark/>
                </w:tcPr>
                <w:p w:rsidR="00962226" w:rsidRPr="00962226" w:rsidRDefault="00962226" w:rsidP="00962226">
                  <w:pPr>
                    <w:widowControl/>
                    <w:jc w:val="left"/>
                    <w:rPr>
                      <w:rFonts w:ascii="宋体" w:eastAsia="宋体" w:hAnsi="宋体" w:cs="宋体"/>
                      <w:b/>
                      <w:color w:val="000000"/>
                      <w:kern w:val="0"/>
                      <w:sz w:val="24"/>
                      <w:szCs w:val="24"/>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二等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8000</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50%</w:t>
                  </w:r>
                </w:p>
              </w:tc>
            </w:tr>
            <w:tr w:rsidR="00962226" w:rsidRPr="00962226">
              <w:trPr>
                <w:trHeight w:val="2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26" w:rsidRPr="00962226" w:rsidRDefault="00962226" w:rsidP="00962226">
                  <w:pPr>
                    <w:widowControl/>
                    <w:jc w:val="left"/>
                    <w:rPr>
                      <w:rFonts w:ascii="宋体" w:eastAsia="宋体" w:hAnsi="宋体" w:cs="宋体"/>
                      <w:b/>
                      <w:color w:val="000000"/>
                      <w:kern w:val="0"/>
                      <w:sz w:val="24"/>
                      <w:szCs w:val="24"/>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三等</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6000</w:t>
                  </w:r>
                </w:p>
              </w:tc>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962226" w:rsidRPr="00962226" w:rsidRDefault="00962226" w:rsidP="00962226">
                  <w:pPr>
                    <w:widowControl/>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30%</w:t>
                  </w:r>
                </w:p>
              </w:tc>
            </w:tr>
          </w:tbl>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第九条</w:t>
            </w:r>
            <w:r w:rsidRPr="00962226">
              <w:rPr>
                <w:rFonts w:ascii="黑体" w:eastAsia="黑体" w:hAnsi="黑体" w:cs="宋体" w:hint="eastAsia"/>
                <w:color w:val="000000"/>
                <w:kern w:val="0"/>
                <w:sz w:val="36"/>
                <w:szCs w:val="36"/>
              </w:rPr>
              <w:t xml:space="preserve">  </w:t>
            </w:r>
            <w:r w:rsidRPr="00962226">
              <w:rPr>
                <w:rFonts w:ascii="仿宋_GB2312" w:eastAsia="仿宋_GB2312" w:hAnsi="仿宋" w:cs="宋体" w:hint="eastAsia"/>
                <w:color w:val="000000"/>
                <w:kern w:val="0"/>
                <w:sz w:val="30"/>
                <w:szCs w:val="30"/>
              </w:rPr>
              <w:t>优秀生源奖学金标准及奖励对象。</w:t>
            </w:r>
          </w:p>
          <w:p w:rsidR="00962226" w:rsidRPr="00962226" w:rsidRDefault="00962226" w:rsidP="00962226">
            <w:pPr>
              <w:widowControl/>
              <w:adjustRightInd w:val="0"/>
              <w:snapToGrid w:val="0"/>
              <w:spacing w:line="560" w:lineRule="exact"/>
              <w:ind w:firstLineChars="200" w:firstLine="600"/>
              <w:jc w:val="left"/>
              <w:rPr>
                <w:rFonts w:ascii="仿宋_GB2312" w:eastAsia="仿宋_GB2312" w:hAnsi="仿宋" w:cs="宋体" w:hint="eastAsia"/>
                <w:color w:val="FF0000"/>
                <w:kern w:val="0"/>
                <w:sz w:val="30"/>
                <w:szCs w:val="30"/>
              </w:rPr>
            </w:pPr>
            <w:r w:rsidRPr="00962226">
              <w:rPr>
                <w:rFonts w:ascii="仿宋_GB2312" w:eastAsia="仿宋_GB2312" w:hAnsi="仿宋" w:cs="宋体" w:hint="eastAsia"/>
                <w:color w:val="000000"/>
                <w:kern w:val="0"/>
                <w:sz w:val="30"/>
                <w:szCs w:val="30"/>
              </w:rPr>
              <w:t>优秀生源奖学金由学校出资设立，用于奖励优秀硕士生生源，奖励标准见表</w:t>
            </w:r>
            <w:r w:rsidRPr="00962226">
              <w:rPr>
                <w:rFonts w:ascii="仿宋_GB2312" w:eastAsia="仿宋_GB2312" w:hAnsi="仿宋" w:cs="宋体" w:hint="eastAsia"/>
                <w:color w:val="000000"/>
                <w:kern w:val="0"/>
                <w:sz w:val="36"/>
                <w:szCs w:val="36"/>
              </w:rPr>
              <w:t>2</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adjustRightInd w:val="0"/>
              <w:snapToGrid w:val="0"/>
              <w:spacing w:line="560" w:lineRule="exact"/>
              <w:jc w:val="center"/>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lastRenderedPageBreak/>
              <w:t>表</w:t>
            </w:r>
            <w:r w:rsidRPr="00962226">
              <w:rPr>
                <w:rFonts w:ascii="仿宋_GB2312" w:eastAsia="仿宋_GB2312" w:hAnsi="仿宋" w:cs="宋体" w:hint="eastAsia"/>
                <w:color w:val="000000"/>
                <w:kern w:val="0"/>
                <w:sz w:val="36"/>
                <w:szCs w:val="36"/>
              </w:rPr>
              <w:t xml:space="preserve">2 </w:t>
            </w:r>
            <w:r w:rsidRPr="00962226">
              <w:rPr>
                <w:rFonts w:ascii="仿宋_GB2312" w:eastAsia="仿宋_GB2312" w:hAnsi="仿宋" w:cs="宋体" w:hint="eastAsia"/>
                <w:color w:val="000000"/>
                <w:kern w:val="0"/>
                <w:sz w:val="30"/>
                <w:szCs w:val="30"/>
              </w:rPr>
              <w:t>优秀生源奖学金标准</w:t>
            </w:r>
          </w:p>
          <w:tbl>
            <w:tblPr>
              <w:tblW w:w="4677"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382"/>
              <w:gridCol w:w="3655"/>
            </w:tblGrid>
            <w:tr w:rsidR="00962226" w:rsidRPr="00962226">
              <w:trPr>
                <w:trHeight w:val="421"/>
              </w:trPr>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napToGrid w:val="0"/>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等级</w:t>
                  </w:r>
                </w:p>
              </w:tc>
              <w:tc>
                <w:tcPr>
                  <w:tcW w:w="11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napToGrid w:val="0"/>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 xml:space="preserve"> 金额（元）</w:t>
                  </w:r>
                </w:p>
              </w:tc>
              <w:tc>
                <w:tcPr>
                  <w:tcW w:w="3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snapToGrid w:val="0"/>
                    <w:spacing w:line="400" w:lineRule="exact"/>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奖励对象</w:t>
                  </w:r>
                </w:p>
              </w:tc>
            </w:tr>
            <w:tr w:rsidR="00962226" w:rsidRPr="00962226">
              <w:trPr>
                <w:trHeight w:val="437"/>
              </w:trPr>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一等</w:t>
                  </w:r>
                </w:p>
              </w:tc>
              <w:tc>
                <w:tcPr>
                  <w:tcW w:w="11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10000</w:t>
                  </w:r>
                </w:p>
              </w:tc>
              <w:tc>
                <w:tcPr>
                  <w:tcW w:w="3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left"/>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著名高校优秀推免生</w:t>
                  </w:r>
                </w:p>
              </w:tc>
            </w:tr>
            <w:tr w:rsidR="00962226" w:rsidRPr="00962226">
              <w:trPr>
                <w:trHeight w:val="728"/>
              </w:trPr>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二等</w:t>
                  </w:r>
                </w:p>
              </w:tc>
              <w:tc>
                <w:tcPr>
                  <w:tcW w:w="11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6000</w:t>
                  </w:r>
                </w:p>
              </w:tc>
              <w:tc>
                <w:tcPr>
                  <w:tcW w:w="3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226" w:rsidRPr="00962226" w:rsidRDefault="00962226" w:rsidP="00962226">
                  <w:pPr>
                    <w:widowControl/>
                    <w:adjustRightInd w:val="0"/>
                    <w:snapToGrid w:val="0"/>
                    <w:spacing w:line="360" w:lineRule="exact"/>
                    <w:jc w:val="left"/>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1．其他优秀推免生</w:t>
                  </w:r>
                </w:p>
                <w:p w:rsidR="00962226" w:rsidRPr="00962226" w:rsidRDefault="00962226" w:rsidP="00962226">
                  <w:pPr>
                    <w:widowControl/>
                    <w:adjustRightInd w:val="0"/>
                    <w:snapToGrid w:val="0"/>
                    <w:spacing w:line="360" w:lineRule="exact"/>
                    <w:jc w:val="left"/>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2．入学成绩排名在前10%以内的统考生</w:t>
                  </w:r>
                </w:p>
              </w:tc>
            </w:tr>
          </w:tbl>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第十条 </w:t>
            </w:r>
            <w:r w:rsidRPr="00962226">
              <w:rPr>
                <w:rFonts w:ascii="仿宋_GB2312" w:eastAsia="仿宋_GB2312" w:hAnsi="仿宋" w:cs="宋体" w:hint="eastAsia"/>
                <w:color w:val="000000"/>
                <w:kern w:val="0"/>
                <w:sz w:val="30"/>
                <w:szCs w:val="30"/>
              </w:rPr>
              <w:t>研究生奖学金的发放。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（一）研究生国家奖学金评定后一次性发放；学业奖学金根据评定等级按学期发放；优秀生源奖学金评定后一次性发放。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（二）研究生在基本学制期限内，由于出国、疾病等原因办理保留学籍或休学等手续的，暂停对其发放研究生学业奖学金，待恢复学籍后再行发放。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（三）研究生如有欠缴学费的，学校将从奖学金中一次性扣除学费后发放剩余奖学金。</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（四）研究生有以下情况之一者，停发其奖学金：</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1. 未按规定注册的研究生；</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2. 擅自离校时间累计达到两周者；</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 xml:space="preserve">3. 申请休学的研究生自批准之日的次月停发奖学金；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4. 未经学校批准，擅自出国、出境者。</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（五）已获得奖学金的研究生有以下情况之一者，从查实之日起停发其奖学金，第二次评定时取消其申请资格：</w:t>
            </w:r>
          </w:p>
          <w:p w:rsidR="00962226" w:rsidRPr="00962226" w:rsidRDefault="00962226" w:rsidP="00962226">
            <w:pPr>
              <w:widowControl/>
              <w:snapToGrid w:val="0"/>
              <w:spacing w:line="560" w:lineRule="exact"/>
              <w:ind w:firstLineChars="200" w:firstLine="600"/>
              <w:jc w:val="left"/>
              <w:outlineLvl w:val="0"/>
              <w:rPr>
                <w:rFonts w:ascii="仿宋_GB2312" w:eastAsia="仿宋_GB2312" w:hAnsi="仿宋" w:cs="宋体" w:hint="eastAsia"/>
                <w:color w:val="000000"/>
                <w:kern w:val="0"/>
                <w:sz w:val="36"/>
                <w:szCs w:val="36"/>
              </w:rPr>
            </w:pPr>
            <w:r w:rsidRPr="00962226">
              <w:rPr>
                <w:rFonts w:ascii="仿宋_GB2312" w:eastAsia="仿宋_GB2312" w:hAnsi="仿宋" w:cs="宋体" w:hint="eastAsia"/>
                <w:color w:val="000000"/>
                <w:kern w:val="0"/>
                <w:sz w:val="30"/>
                <w:szCs w:val="30"/>
              </w:rPr>
              <w:lastRenderedPageBreak/>
              <w:t>1. 违反国家法律法规受到处罚者；</w:t>
            </w:r>
            <w:r w:rsidRPr="00962226">
              <w:rPr>
                <w:rFonts w:ascii="仿宋_GB2312" w:eastAsia="仿宋_GB2312" w:hAnsi="仿宋" w:cs="宋体" w:hint="eastAsia"/>
                <w:color w:val="000000"/>
                <w:kern w:val="0"/>
                <w:sz w:val="36"/>
                <w:szCs w:val="36"/>
              </w:rPr>
              <w:t xml:space="preserve">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6"/>
                <w:szCs w:val="36"/>
              </w:rPr>
            </w:pPr>
            <w:r w:rsidRPr="00962226">
              <w:rPr>
                <w:rFonts w:ascii="仿宋_GB2312" w:eastAsia="仿宋_GB2312" w:hAnsi="仿宋" w:cs="宋体" w:hint="eastAsia"/>
                <w:color w:val="000000"/>
                <w:kern w:val="0"/>
                <w:sz w:val="30"/>
                <w:szCs w:val="30"/>
              </w:rPr>
              <w:t>2. 在申请资料中，提供不实信息或隐瞒不利信息者；</w:t>
            </w:r>
            <w:r w:rsidRPr="00962226">
              <w:rPr>
                <w:rFonts w:ascii="仿宋_GB2312" w:eastAsia="仿宋_GB2312" w:hAnsi="仿宋" w:cs="宋体" w:hint="eastAsia"/>
                <w:color w:val="000000"/>
                <w:kern w:val="0"/>
                <w:sz w:val="36"/>
                <w:szCs w:val="36"/>
              </w:rPr>
              <w:t xml:space="preserve">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6"/>
                <w:szCs w:val="36"/>
              </w:rPr>
            </w:pPr>
            <w:r w:rsidRPr="00962226">
              <w:rPr>
                <w:rFonts w:ascii="仿宋_GB2312" w:eastAsia="仿宋_GB2312" w:hAnsi="仿宋" w:cs="宋体" w:hint="eastAsia"/>
                <w:color w:val="000000"/>
                <w:kern w:val="0"/>
                <w:sz w:val="30"/>
                <w:szCs w:val="30"/>
              </w:rPr>
              <w:t>3. 考试作弊或学术不端者；</w:t>
            </w:r>
            <w:r w:rsidRPr="00962226">
              <w:rPr>
                <w:rFonts w:ascii="仿宋_GB2312" w:eastAsia="仿宋_GB2312" w:hAnsi="仿宋" w:cs="宋体" w:hint="eastAsia"/>
                <w:color w:val="000000"/>
                <w:kern w:val="0"/>
                <w:sz w:val="36"/>
                <w:szCs w:val="36"/>
              </w:rPr>
              <w:t xml:space="preserve">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6"/>
                <w:szCs w:val="36"/>
              </w:rPr>
            </w:pPr>
            <w:r w:rsidRPr="00962226">
              <w:rPr>
                <w:rFonts w:ascii="仿宋_GB2312" w:eastAsia="仿宋_GB2312" w:hAnsi="仿宋" w:cs="宋体" w:hint="eastAsia"/>
                <w:color w:val="000000"/>
                <w:kern w:val="0"/>
                <w:sz w:val="30"/>
                <w:szCs w:val="30"/>
              </w:rPr>
              <w:t>4. 在科研工作和学习实践中，造成重大责任事故及损失者；</w:t>
            </w:r>
            <w:r w:rsidRPr="00962226">
              <w:rPr>
                <w:rFonts w:ascii="仿宋_GB2312" w:eastAsia="仿宋_GB2312" w:hAnsi="仿宋" w:cs="宋体" w:hint="eastAsia"/>
                <w:color w:val="000000"/>
                <w:kern w:val="0"/>
                <w:sz w:val="36"/>
                <w:szCs w:val="36"/>
              </w:rPr>
              <w:t xml:space="preserve">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6"/>
                <w:szCs w:val="36"/>
              </w:rPr>
            </w:pPr>
            <w:r w:rsidRPr="00962226">
              <w:rPr>
                <w:rFonts w:ascii="仿宋_GB2312" w:eastAsia="仿宋_GB2312" w:hAnsi="仿宋" w:cs="宋体" w:hint="eastAsia"/>
                <w:color w:val="000000"/>
                <w:kern w:val="0"/>
                <w:sz w:val="30"/>
                <w:szCs w:val="30"/>
              </w:rPr>
              <w:t>5. 其他违反校规校纪受纪律处分者。</w:t>
            </w:r>
            <w:r w:rsidRPr="00962226">
              <w:rPr>
                <w:rFonts w:ascii="仿宋_GB2312" w:eastAsia="仿宋_GB2312" w:hAnsi="仿宋" w:cs="宋体" w:hint="eastAsia"/>
                <w:color w:val="000000"/>
                <w:kern w:val="0"/>
                <w:sz w:val="36"/>
                <w:szCs w:val="36"/>
              </w:rPr>
              <w:t xml:space="preserve">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（六）获</w:t>
            </w:r>
            <w:r w:rsidRPr="00962226">
              <w:rPr>
                <w:rFonts w:ascii="仿宋_GB2312" w:eastAsia="仿宋_GB2312" w:hAnsi="仿宋" w:cs="宋体" w:hint="eastAsia"/>
                <w:color w:val="000000"/>
                <w:spacing w:val="-4"/>
                <w:kern w:val="0"/>
                <w:sz w:val="36"/>
                <w:szCs w:val="36"/>
              </w:rPr>
              <w:t>准转学院(部)、转导师的研究生，其当年的奖学金不变</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（七）</w:t>
            </w:r>
            <w:proofErr w:type="gramStart"/>
            <w:r w:rsidRPr="00962226">
              <w:rPr>
                <w:rFonts w:ascii="仿宋_GB2312" w:eastAsia="仿宋_GB2312" w:hAnsi="仿宋" w:cs="宋体" w:hint="eastAsia"/>
                <w:color w:val="000000"/>
                <w:kern w:val="0"/>
                <w:sz w:val="30"/>
                <w:szCs w:val="30"/>
              </w:rPr>
              <w:t>直</w:t>
            </w:r>
            <w:r w:rsidRPr="00962226">
              <w:rPr>
                <w:rFonts w:ascii="仿宋_GB2312" w:eastAsia="仿宋_GB2312" w:hAnsi="仿宋" w:cs="宋体" w:hint="eastAsia"/>
                <w:color w:val="000000"/>
                <w:spacing w:val="-8"/>
                <w:kern w:val="0"/>
                <w:sz w:val="36"/>
                <w:szCs w:val="36"/>
              </w:rPr>
              <w:t>博生</w:t>
            </w:r>
            <w:proofErr w:type="gramEnd"/>
            <w:r w:rsidRPr="00962226">
              <w:rPr>
                <w:rFonts w:ascii="仿宋_GB2312" w:eastAsia="仿宋_GB2312" w:hAnsi="仿宋" w:cs="宋体" w:hint="eastAsia"/>
                <w:color w:val="000000"/>
                <w:spacing w:val="-8"/>
                <w:kern w:val="0"/>
                <w:sz w:val="36"/>
                <w:szCs w:val="36"/>
              </w:rPr>
              <w:t>、硕博连读生因个人原因申请转为硕士研究生者，自批准之日起停发博士研究生奖学金，也不参与硕士阶段奖学金的评定</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第三章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研究生助学金</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第十一条 </w:t>
            </w:r>
            <w:r w:rsidRPr="00962226">
              <w:rPr>
                <w:rFonts w:ascii="仿宋_GB2312" w:eastAsia="仿宋_GB2312" w:hAnsi="仿宋" w:cs="宋体" w:hint="eastAsia"/>
                <w:color w:val="000000"/>
                <w:kern w:val="0"/>
                <w:sz w:val="30"/>
                <w:szCs w:val="30"/>
              </w:rPr>
              <w:t>研究生助学金包括研究生国家助学金和岗位助学金。</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第十二条 </w:t>
            </w:r>
            <w:r w:rsidRPr="00962226">
              <w:rPr>
                <w:rFonts w:ascii="仿宋_GB2312" w:eastAsia="仿宋_GB2312" w:hAnsi="仿宋" w:cs="宋体" w:hint="eastAsia"/>
                <w:color w:val="000000"/>
                <w:kern w:val="0"/>
                <w:sz w:val="30"/>
                <w:szCs w:val="30"/>
              </w:rPr>
              <w:t>研究生国家助学金用于补助研究生的基本生活支出。博士生的资助标准为每生每年</w:t>
            </w:r>
            <w:r w:rsidRPr="00962226">
              <w:rPr>
                <w:rFonts w:ascii="仿宋_GB2312" w:eastAsia="仿宋_GB2312" w:hAnsi="仿宋" w:cs="宋体" w:hint="eastAsia"/>
                <w:color w:val="000000"/>
                <w:kern w:val="0"/>
                <w:sz w:val="36"/>
                <w:szCs w:val="36"/>
              </w:rPr>
              <w:t>12000</w:t>
            </w:r>
            <w:r w:rsidRPr="00962226">
              <w:rPr>
                <w:rFonts w:ascii="仿宋_GB2312" w:eastAsia="仿宋_GB2312" w:hAnsi="仿宋" w:cs="宋体" w:hint="eastAsia"/>
                <w:color w:val="000000"/>
                <w:kern w:val="0"/>
                <w:sz w:val="30"/>
                <w:szCs w:val="30"/>
              </w:rPr>
              <w:t>元，硕士研究生资助标准为每生每年</w:t>
            </w:r>
            <w:r w:rsidRPr="00962226">
              <w:rPr>
                <w:rFonts w:ascii="仿宋_GB2312" w:eastAsia="仿宋_GB2312" w:hAnsi="仿宋" w:cs="宋体" w:hint="eastAsia"/>
                <w:color w:val="000000"/>
                <w:kern w:val="0"/>
                <w:sz w:val="36"/>
                <w:szCs w:val="36"/>
              </w:rPr>
              <w:t>6000</w:t>
            </w:r>
            <w:r w:rsidRPr="00962226">
              <w:rPr>
                <w:rFonts w:ascii="仿宋_GB2312" w:eastAsia="仿宋_GB2312" w:hAnsi="仿宋" w:cs="宋体" w:hint="eastAsia"/>
                <w:color w:val="000000"/>
                <w:kern w:val="0"/>
                <w:sz w:val="30"/>
                <w:szCs w:val="30"/>
              </w:rPr>
              <w:t>元。</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第十三条</w:t>
            </w:r>
            <w:r w:rsidRPr="00962226">
              <w:rPr>
                <w:rFonts w:ascii="仿宋_GB2312" w:eastAsia="仿宋_GB2312" w:hAnsi="仿宋" w:cs="宋体" w:hint="eastAsia"/>
                <w:color w:val="000000"/>
                <w:kern w:val="0"/>
                <w:sz w:val="30"/>
                <w:szCs w:val="30"/>
              </w:rPr>
              <w:t xml:space="preserve"> 岗位助学金的设置及管理。</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（一）学校设置助教、助管和助研岗位。研究生通过助教、助管、助研（简称“三助”）工作获得岗位助学金。助教、助管岗位助学金由学校出资，</w:t>
            </w:r>
            <w:r w:rsidRPr="00962226">
              <w:rPr>
                <w:rFonts w:ascii="仿宋_GB2312" w:eastAsia="仿宋_GB2312" w:hAnsi="仿宋" w:cs="宋体" w:hint="eastAsia"/>
                <w:color w:val="000000"/>
                <w:kern w:val="0"/>
                <w:sz w:val="30"/>
                <w:szCs w:val="30"/>
              </w:rPr>
              <w:lastRenderedPageBreak/>
              <w:t>助研岗位助学金由导师出资。承担“三助”工作的研究生，必须保证相应的工作时间，完成相应岗位规定的职责。</w:t>
            </w:r>
          </w:p>
          <w:p w:rsidR="00962226" w:rsidRPr="00962226" w:rsidRDefault="00962226" w:rsidP="00962226">
            <w:pPr>
              <w:widowControl/>
              <w:snapToGrid w:val="0"/>
              <w:spacing w:line="580" w:lineRule="exact"/>
              <w:ind w:firstLineChars="200" w:firstLine="600"/>
              <w:jc w:val="left"/>
              <w:outlineLvl w:val="0"/>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（二）“三助”岗位的设置。</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1. 研</w:t>
            </w:r>
            <w:r w:rsidRPr="00962226">
              <w:rPr>
                <w:rFonts w:ascii="仿宋_GB2312" w:eastAsia="仿宋_GB2312" w:hAnsi="仿宋" w:cs="宋体" w:hint="eastAsia"/>
                <w:color w:val="000000"/>
                <w:spacing w:val="-4"/>
                <w:kern w:val="0"/>
                <w:sz w:val="36"/>
                <w:szCs w:val="36"/>
              </w:rPr>
              <w:t>究生助教岗位由学校根据教学工作的实际需要按学期设置。承担了教学任务的教授、副教授均可申请设置助教。一学期内，一个教师同时担任3门以上的课程教学任务，或者教学课程班超过6个，可设置2个助教岗位；同</w:t>
            </w:r>
            <w:proofErr w:type="gramStart"/>
            <w:r w:rsidRPr="00962226">
              <w:rPr>
                <w:rFonts w:ascii="仿宋_GB2312" w:eastAsia="仿宋_GB2312" w:hAnsi="仿宋" w:cs="宋体" w:hint="eastAsia"/>
                <w:color w:val="000000"/>
                <w:spacing w:val="-4"/>
                <w:kern w:val="0"/>
                <w:sz w:val="36"/>
                <w:szCs w:val="36"/>
              </w:rPr>
              <w:t>一教师</w:t>
            </w:r>
            <w:proofErr w:type="gramEnd"/>
            <w:r w:rsidRPr="00962226">
              <w:rPr>
                <w:rFonts w:ascii="仿宋_GB2312" w:eastAsia="仿宋_GB2312" w:hAnsi="仿宋" w:cs="宋体" w:hint="eastAsia"/>
                <w:color w:val="000000"/>
                <w:spacing w:val="-4"/>
                <w:kern w:val="0"/>
                <w:sz w:val="36"/>
                <w:szCs w:val="36"/>
              </w:rPr>
              <w:t>设置的助教岗位最多不超过2个</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2. 研</w:t>
            </w:r>
            <w:r w:rsidRPr="00962226">
              <w:rPr>
                <w:rFonts w:ascii="仿宋_GB2312" w:eastAsia="仿宋_GB2312" w:hAnsi="仿宋" w:cs="宋体" w:hint="eastAsia"/>
                <w:color w:val="000000"/>
                <w:spacing w:val="-6"/>
                <w:kern w:val="0"/>
                <w:sz w:val="36"/>
                <w:szCs w:val="36"/>
              </w:rPr>
              <w:t>究生助管岗位由学校根据各单位管理工作的需要设置，包括担任本科生班主任、辅导员助理、其他岗位的管理助理和临时助管岗位</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3. 研究生助研岗位由导师根据科研项目需要设置。</w:t>
            </w:r>
          </w:p>
          <w:p w:rsidR="00962226" w:rsidRPr="00962226" w:rsidRDefault="00962226" w:rsidP="00962226">
            <w:pPr>
              <w:widowControl/>
              <w:adjustRightInd w:val="0"/>
              <w:snapToGrid w:val="0"/>
              <w:spacing w:line="580" w:lineRule="exact"/>
              <w:ind w:firstLineChars="200" w:firstLine="600"/>
              <w:jc w:val="left"/>
              <w:outlineLvl w:val="0"/>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（三）“三助”岗位助学金标准。</w:t>
            </w:r>
          </w:p>
          <w:p w:rsidR="00962226" w:rsidRPr="00962226" w:rsidRDefault="00962226" w:rsidP="00962226">
            <w:pPr>
              <w:widowControl/>
              <w:adjustRightInd w:val="0"/>
              <w:snapToGrid w:val="0"/>
              <w:spacing w:line="580" w:lineRule="exact"/>
              <w:ind w:firstLineChars="200" w:firstLine="600"/>
              <w:jc w:val="left"/>
              <w:outlineLvl w:val="0"/>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1. 助教岗位津贴按</w:t>
            </w:r>
            <w:r w:rsidRPr="00962226">
              <w:rPr>
                <w:rFonts w:ascii="仿宋_GB2312" w:eastAsia="仿宋_GB2312" w:hAnsi="仿宋" w:cs="宋体" w:hint="eastAsia"/>
                <w:color w:val="000000"/>
                <w:kern w:val="0"/>
                <w:sz w:val="36"/>
                <w:szCs w:val="36"/>
              </w:rPr>
              <w:t>30</w:t>
            </w:r>
            <w:r w:rsidRPr="00962226">
              <w:rPr>
                <w:rFonts w:ascii="仿宋_GB2312" w:eastAsia="仿宋_GB2312" w:hAnsi="仿宋" w:cs="宋体" w:hint="eastAsia"/>
                <w:color w:val="000000"/>
                <w:kern w:val="0"/>
                <w:sz w:val="30"/>
                <w:szCs w:val="30"/>
              </w:rPr>
              <w:t>元</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学时标准设置，按实际的学时计算。</w:t>
            </w:r>
          </w:p>
          <w:p w:rsidR="00962226" w:rsidRPr="00962226" w:rsidRDefault="00962226" w:rsidP="00962226">
            <w:pPr>
              <w:widowControl/>
              <w:adjustRightInd w:val="0"/>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2. 助管岗位津贴</w:t>
            </w:r>
            <w:proofErr w:type="gramStart"/>
            <w:r w:rsidRPr="00962226">
              <w:rPr>
                <w:rFonts w:ascii="仿宋_GB2312" w:eastAsia="仿宋_GB2312" w:hAnsi="仿宋" w:cs="宋体" w:hint="eastAsia"/>
                <w:color w:val="000000"/>
                <w:kern w:val="0"/>
                <w:sz w:val="30"/>
                <w:szCs w:val="30"/>
              </w:rPr>
              <w:t>按每岗</w:t>
            </w:r>
            <w:r w:rsidRPr="00962226">
              <w:rPr>
                <w:rFonts w:ascii="仿宋_GB2312" w:eastAsia="仿宋_GB2312" w:hAnsi="仿宋" w:cs="宋体" w:hint="eastAsia"/>
                <w:color w:val="000000"/>
                <w:kern w:val="0"/>
                <w:sz w:val="36"/>
                <w:szCs w:val="36"/>
              </w:rPr>
              <w:t>500</w:t>
            </w:r>
            <w:r w:rsidRPr="00962226">
              <w:rPr>
                <w:rFonts w:ascii="仿宋_GB2312" w:eastAsia="仿宋_GB2312" w:hAnsi="仿宋" w:cs="宋体" w:hint="eastAsia"/>
                <w:color w:val="000000"/>
                <w:kern w:val="0"/>
                <w:sz w:val="30"/>
                <w:szCs w:val="30"/>
              </w:rPr>
              <w:t>元</w:t>
            </w:r>
            <w:proofErr w:type="gramEnd"/>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月标准设置，并根据实际情况进行适时调整。</w:t>
            </w:r>
          </w:p>
          <w:p w:rsidR="00962226" w:rsidRPr="00962226" w:rsidRDefault="00962226" w:rsidP="00962226">
            <w:pPr>
              <w:widowControl/>
              <w:adjustRightInd w:val="0"/>
              <w:snapToGrid w:val="0"/>
              <w:spacing w:line="580" w:lineRule="exact"/>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 xml:space="preserve">　　</w:t>
            </w:r>
            <w:r w:rsidRPr="00962226">
              <w:rPr>
                <w:rFonts w:ascii="仿宋_GB2312" w:eastAsia="仿宋_GB2312" w:hAnsi="仿宋" w:cs="宋体" w:hint="eastAsia"/>
                <w:color w:val="000000"/>
                <w:kern w:val="0"/>
                <w:sz w:val="36"/>
                <w:szCs w:val="36"/>
              </w:rPr>
              <w:t xml:space="preserve">3. </w:t>
            </w:r>
            <w:r w:rsidRPr="00962226">
              <w:rPr>
                <w:rFonts w:ascii="仿宋_GB2312" w:eastAsia="仿宋_GB2312" w:hAnsi="仿宋" w:cs="宋体" w:hint="eastAsia"/>
                <w:color w:val="000000"/>
                <w:kern w:val="0"/>
                <w:sz w:val="30"/>
                <w:szCs w:val="30"/>
              </w:rPr>
              <w:t>助研岗位津贴根据研究生参与科研工作的情况而定。</w:t>
            </w:r>
          </w:p>
          <w:p w:rsidR="00962226" w:rsidRPr="00962226" w:rsidRDefault="00962226" w:rsidP="00962226">
            <w:pPr>
              <w:widowControl/>
              <w:tabs>
                <w:tab w:val="left" w:pos="1080"/>
              </w:tabs>
              <w:snapToGrid w:val="0"/>
              <w:spacing w:line="58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lastRenderedPageBreak/>
              <w:t>博士研究生必须参加助研工作，并可获得相应的助研岗位津贴，具体标准见表</w:t>
            </w:r>
            <w:r w:rsidRPr="00962226">
              <w:rPr>
                <w:rFonts w:ascii="仿宋_GB2312" w:eastAsia="仿宋_GB2312" w:hAnsi="仿宋" w:cs="宋体" w:hint="eastAsia"/>
                <w:color w:val="000000"/>
                <w:kern w:val="0"/>
                <w:sz w:val="36"/>
                <w:szCs w:val="36"/>
              </w:rPr>
              <w:t>3</w:t>
            </w:r>
            <w:r w:rsidRPr="00962226">
              <w:rPr>
                <w:rFonts w:ascii="仿宋_GB2312" w:eastAsia="仿宋_GB2312" w:hAnsi="仿宋" w:cs="宋体" w:hint="eastAsia"/>
                <w:color w:val="000000"/>
                <w:kern w:val="0"/>
                <w:sz w:val="30"/>
                <w:szCs w:val="30"/>
              </w:rPr>
              <w:t>，表</w:t>
            </w:r>
            <w:r w:rsidRPr="00962226">
              <w:rPr>
                <w:rFonts w:ascii="仿宋_GB2312" w:eastAsia="仿宋_GB2312" w:hAnsi="仿宋" w:cs="宋体" w:hint="eastAsia"/>
                <w:color w:val="000000"/>
                <w:kern w:val="0"/>
                <w:sz w:val="36"/>
                <w:szCs w:val="36"/>
              </w:rPr>
              <w:t>3</w:t>
            </w:r>
            <w:r w:rsidRPr="00962226">
              <w:rPr>
                <w:rFonts w:ascii="仿宋_GB2312" w:eastAsia="仿宋_GB2312" w:hAnsi="仿宋" w:cs="宋体" w:hint="eastAsia"/>
                <w:color w:val="000000"/>
                <w:kern w:val="0"/>
                <w:sz w:val="30"/>
                <w:szCs w:val="30"/>
              </w:rPr>
              <w:t>所</w:t>
            </w:r>
            <w:proofErr w:type="gramStart"/>
            <w:r w:rsidRPr="00962226">
              <w:rPr>
                <w:rFonts w:ascii="仿宋_GB2312" w:eastAsia="仿宋_GB2312" w:hAnsi="仿宋" w:cs="宋体" w:hint="eastAsia"/>
                <w:color w:val="000000"/>
                <w:kern w:val="0"/>
                <w:sz w:val="30"/>
                <w:szCs w:val="30"/>
              </w:rPr>
              <w:t>列标准</w:t>
            </w:r>
            <w:proofErr w:type="gramEnd"/>
            <w:r w:rsidRPr="00962226">
              <w:rPr>
                <w:rFonts w:ascii="仿宋_GB2312" w:eastAsia="仿宋_GB2312" w:hAnsi="仿宋" w:cs="宋体" w:hint="eastAsia"/>
                <w:color w:val="000000"/>
                <w:kern w:val="0"/>
                <w:sz w:val="30"/>
                <w:szCs w:val="30"/>
              </w:rPr>
              <w:t>为导师最低资助标准，学校鼓励导师根据博士生参与科研的情况加大资助力度。导师按照学科门类进行配套资助，在新生入学时一次性划入学校指定的专门</w:t>
            </w:r>
            <w:proofErr w:type="gramStart"/>
            <w:r w:rsidRPr="00962226">
              <w:rPr>
                <w:rFonts w:ascii="仿宋_GB2312" w:eastAsia="仿宋_GB2312" w:hAnsi="仿宋" w:cs="宋体" w:hint="eastAsia"/>
                <w:color w:val="000000"/>
                <w:kern w:val="0"/>
                <w:sz w:val="30"/>
                <w:szCs w:val="30"/>
              </w:rPr>
              <w:t>帐户</w:t>
            </w:r>
            <w:proofErr w:type="gramEnd"/>
            <w:r w:rsidRPr="00962226">
              <w:rPr>
                <w:rFonts w:ascii="仿宋_GB2312" w:eastAsia="仿宋_GB2312" w:hAnsi="仿宋" w:cs="宋体" w:hint="eastAsia"/>
                <w:color w:val="000000"/>
                <w:kern w:val="0"/>
                <w:sz w:val="30"/>
                <w:szCs w:val="30"/>
              </w:rPr>
              <w:t>。硕士研究生助研岗位津贴由导师根据研究生参与助研工作的情况，从科研经费中支付，资助标准为</w:t>
            </w:r>
            <w:r w:rsidRPr="00962226">
              <w:rPr>
                <w:rFonts w:ascii="仿宋_GB2312" w:eastAsia="仿宋_GB2312" w:hAnsi="仿宋" w:cs="宋体" w:hint="eastAsia"/>
                <w:color w:val="000000"/>
                <w:kern w:val="0"/>
                <w:sz w:val="36"/>
                <w:szCs w:val="36"/>
              </w:rPr>
              <w:t>200-600</w:t>
            </w:r>
            <w:r w:rsidRPr="00962226">
              <w:rPr>
                <w:rFonts w:ascii="仿宋_GB2312" w:eastAsia="仿宋_GB2312" w:hAnsi="仿宋" w:cs="宋体" w:hint="eastAsia"/>
                <w:color w:val="000000"/>
                <w:kern w:val="0"/>
                <w:sz w:val="30"/>
                <w:szCs w:val="30"/>
              </w:rPr>
              <w:t>元</w:t>
            </w:r>
            <w:r w:rsidRPr="00962226">
              <w:rPr>
                <w:rFonts w:ascii="仿宋_GB2312" w:eastAsia="仿宋_GB2312" w:hAnsi="仿宋" w:cs="宋体" w:hint="eastAsia"/>
                <w:color w:val="000000"/>
                <w:kern w:val="0"/>
                <w:sz w:val="36"/>
                <w:szCs w:val="36"/>
              </w:rPr>
              <w:t>/</w:t>
            </w:r>
            <w:r w:rsidRPr="00962226">
              <w:rPr>
                <w:rFonts w:ascii="仿宋_GB2312" w:eastAsia="仿宋_GB2312" w:hAnsi="仿宋" w:cs="宋体" w:hint="eastAsia"/>
                <w:color w:val="000000"/>
                <w:kern w:val="0"/>
                <w:sz w:val="30"/>
                <w:szCs w:val="30"/>
              </w:rPr>
              <w:t>月。</w:t>
            </w:r>
          </w:p>
          <w:p w:rsidR="00962226" w:rsidRPr="00962226" w:rsidRDefault="00962226" w:rsidP="00962226">
            <w:pPr>
              <w:widowControl/>
              <w:adjustRightInd w:val="0"/>
              <w:snapToGrid w:val="0"/>
              <w:spacing w:line="560" w:lineRule="exact"/>
              <w:jc w:val="center"/>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表</w:t>
            </w:r>
            <w:r w:rsidRPr="00962226">
              <w:rPr>
                <w:rFonts w:ascii="仿宋_GB2312" w:eastAsia="仿宋_GB2312" w:hAnsi="仿宋" w:cs="宋体" w:hint="eastAsia"/>
                <w:color w:val="000000"/>
                <w:kern w:val="0"/>
                <w:sz w:val="36"/>
                <w:szCs w:val="36"/>
              </w:rPr>
              <w:t xml:space="preserve">3  </w:t>
            </w:r>
            <w:r w:rsidRPr="00962226">
              <w:rPr>
                <w:rFonts w:ascii="仿宋_GB2312" w:eastAsia="仿宋_GB2312" w:hAnsi="仿宋" w:cs="宋体" w:hint="eastAsia"/>
                <w:color w:val="000000"/>
                <w:kern w:val="0"/>
                <w:sz w:val="30"/>
                <w:szCs w:val="30"/>
              </w:rPr>
              <w:t>博士研究生助研津贴标准及配套方案</w:t>
            </w:r>
          </w:p>
          <w:tbl>
            <w:tblPr>
              <w:tblW w:w="4679" w:type="pct"/>
              <w:tblInd w:w="2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59"/>
              <w:gridCol w:w="2101"/>
              <w:gridCol w:w="1393"/>
              <w:gridCol w:w="1391"/>
            </w:tblGrid>
            <w:tr w:rsidR="00962226" w:rsidRPr="00962226">
              <w:trPr>
                <w:trHeight w:val="870"/>
              </w:trPr>
              <w:tc>
                <w:tcPr>
                  <w:tcW w:w="95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学科门类</w:t>
                  </w:r>
                </w:p>
              </w:tc>
              <w:tc>
                <w:tcPr>
                  <w:tcW w:w="173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博士生基本科研津贴</w:t>
                  </w:r>
                </w:p>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（元/年）</w:t>
                  </w:r>
                </w:p>
              </w:tc>
              <w:tc>
                <w:tcPr>
                  <w:tcW w:w="115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学校配套标准</w:t>
                  </w:r>
                </w:p>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（元/年）</w:t>
                  </w:r>
                </w:p>
              </w:tc>
              <w:tc>
                <w:tcPr>
                  <w:tcW w:w="115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导师资助标准</w:t>
                  </w:r>
                </w:p>
                <w:p w:rsidR="00962226" w:rsidRPr="00962226" w:rsidRDefault="00962226" w:rsidP="00962226">
                  <w:pPr>
                    <w:widowControl/>
                    <w:spacing w:line="360" w:lineRule="exact"/>
                    <w:ind w:leftChars="38" w:left="80"/>
                    <w:jc w:val="center"/>
                    <w:rPr>
                      <w:rFonts w:ascii="宋体" w:eastAsia="宋体" w:hAnsi="宋体" w:cs="宋体"/>
                      <w:b/>
                      <w:color w:val="000000"/>
                      <w:kern w:val="0"/>
                      <w:sz w:val="24"/>
                      <w:szCs w:val="24"/>
                    </w:rPr>
                  </w:pPr>
                  <w:r w:rsidRPr="00962226">
                    <w:rPr>
                      <w:rFonts w:ascii="宋体" w:eastAsia="宋体" w:hAnsi="宋体" w:cs="宋体" w:hint="eastAsia"/>
                      <w:b/>
                      <w:color w:val="000000"/>
                      <w:kern w:val="0"/>
                      <w:sz w:val="24"/>
                      <w:szCs w:val="24"/>
                    </w:rPr>
                    <w:t>（元/年）</w:t>
                  </w:r>
                </w:p>
              </w:tc>
            </w:tr>
            <w:tr w:rsidR="00962226" w:rsidRPr="00962226">
              <w:trPr>
                <w:trHeight w:val="303"/>
              </w:trPr>
              <w:tc>
                <w:tcPr>
                  <w:tcW w:w="95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理工科</w:t>
                  </w:r>
                </w:p>
              </w:tc>
              <w:tc>
                <w:tcPr>
                  <w:tcW w:w="1738" w:type="pct"/>
                  <w:tcBorders>
                    <w:top w:val="single" w:sz="8" w:space="0" w:color="auto"/>
                    <w:left w:val="single" w:sz="8" w:space="0" w:color="auto"/>
                    <w:bottom w:val="single" w:sz="8" w:space="0" w:color="auto"/>
                    <w:right w:val="single" w:sz="8" w:space="0" w:color="auto"/>
                  </w:tcBorders>
                  <w:shd w:val="clear" w:color="auto" w:fill="auto"/>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4000</w:t>
                  </w:r>
                </w:p>
              </w:tc>
              <w:tc>
                <w:tcPr>
                  <w:tcW w:w="1152" w:type="pct"/>
                  <w:tcBorders>
                    <w:top w:val="single" w:sz="8" w:space="0" w:color="auto"/>
                    <w:left w:val="single" w:sz="8" w:space="0" w:color="auto"/>
                    <w:bottom w:val="single" w:sz="8" w:space="0" w:color="auto"/>
                    <w:right w:val="single" w:sz="8" w:space="0" w:color="auto"/>
                  </w:tcBorders>
                  <w:shd w:val="clear" w:color="auto" w:fill="auto"/>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6000</w:t>
                  </w:r>
                </w:p>
              </w:tc>
              <w:tc>
                <w:tcPr>
                  <w:tcW w:w="115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6000</w:t>
                  </w:r>
                </w:p>
              </w:tc>
            </w:tr>
            <w:tr w:rsidR="00962226" w:rsidRPr="00962226">
              <w:trPr>
                <w:trHeight w:val="303"/>
              </w:trPr>
              <w:tc>
                <w:tcPr>
                  <w:tcW w:w="95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其他学科</w:t>
                  </w:r>
                </w:p>
              </w:tc>
              <w:tc>
                <w:tcPr>
                  <w:tcW w:w="1738" w:type="pct"/>
                  <w:tcBorders>
                    <w:top w:val="single" w:sz="8" w:space="0" w:color="auto"/>
                    <w:left w:val="single" w:sz="8" w:space="0" w:color="auto"/>
                    <w:bottom w:val="single" w:sz="8" w:space="0" w:color="auto"/>
                    <w:right w:val="single" w:sz="8" w:space="0" w:color="auto"/>
                  </w:tcBorders>
                  <w:shd w:val="clear" w:color="auto" w:fill="auto"/>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4000</w:t>
                  </w:r>
                </w:p>
              </w:tc>
              <w:tc>
                <w:tcPr>
                  <w:tcW w:w="1152" w:type="pct"/>
                  <w:tcBorders>
                    <w:top w:val="single" w:sz="8" w:space="0" w:color="auto"/>
                    <w:left w:val="single" w:sz="8" w:space="0" w:color="auto"/>
                    <w:bottom w:val="single" w:sz="8" w:space="0" w:color="auto"/>
                    <w:right w:val="single" w:sz="8" w:space="0" w:color="auto"/>
                  </w:tcBorders>
                  <w:shd w:val="clear" w:color="auto" w:fill="auto"/>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3000</w:t>
                  </w:r>
                </w:p>
              </w:tc>
              <w:tc>
                <w:tcPr>
                  <w:tcW w:w="115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62226" w:rsidRPr="00962226" w:rsidRDefault="00962226" w:rsidP="00962226">
                  <w:pPr>
                    <w:widowControl/>
                    <w:spacing w:line="360" w:lineRule="exact"/>
                    <w:ind w:leftChars="38" w:left="80"/>
                    <w:jc w:val="center"/>
                    <w:rPr>
                      <w:rFonts w:ascii="宋体" w:eastAsia="宋体" w:hAnsi="宋体" w:cs="宋体"/>
                      <w:color w:val="000000"/>
                      <w:kern w:val="0"/>
                      <w:sz w:val="24"/>
                      <w:szCs w:val="24"/>
                    </w:rPr>
                  </w:pPr>
                  <w:r w:rsidRPr="00962226">
                    <w:rPr>
                      <w:rFonts w:ascii="宋体" w:eastAsia="宋体" w:hAnsi="宋体" w:cs="宋体" w:hint="eastAsia"/>
                      <w:color w:val="000000"/>
                      <w:kern w:val="0"/>
                      <w:sz w:val="24"/>
                      <w:szCs w:val="24"/>
                    </w:rPr>
                    <w:t>3000</w:t>
                  </w:r>
                </w:p>
              </w:tc>
            </w:tr>
          </w:tbl>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（四） “三助”岗位的管理。</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1. 助教、助管岗位由学校在每学期末审定并公布。研究生在每学期初向设岗单位申请，由设岗单位统一聘任、定期考核、动态管理。对不认真履行岗位职责、考核不合格者，设岗单位可予以解聘，并停发其岗位酬金。</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2. 助研岗位由导师自主聘任、考核。</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第十四条 </w:t>
            </w:r>
            <w:r w:rsidRPr="00962226">
              <w:rPr>
                <w:rFonts w:ascii="仿宋_GB2312" w:eastAsia="仿宋_GB2312" w:hAnsi="仿宋" w:cs="宋体" w:hint="eastAsia"/>
                <w:color w:val="000000"/>
                <w:kern w:val="0"/>
                <w:sz w:val="30"/>
                <w:szCs w:val="30"/>
              </w:rPr>
              <w:t>研究生助学金的发放。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1. 研究生国家助学金按月发放。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2. 研</w:t>
            </w:r>
            <w:r w:rsidRPr="00962226">
              <w:rPr>
                <w:rFonts w:ascii="仿宋_GB2312" w:eastAsia="仿宋_GB2312" w:hAnsi="仿宋" w:cs="宋体" w:hint="eastAsia"/>
                <w:color w:val="000000"/>
                <w:spacing w:val="-6"/>
                <w:kern w:val="0"/>
                <w:sz w:val="36"/>
                <w:szCs w:val="36"/>
              </w:rPr>
              <w:t>究生在基本学制期限内，由于出国、疾病等原因办理保留学籍或休学等手续</w:t>
            </w:r>
            <w:r w:rsidRPr="00962226">
              <w:rPr>
                <w:rFonts w:ascii="仿宋_GB2312" w:eastAsia="仿宋_GB2312" w:hAnsi="仿宋" w:cs="宋体" w:hint="eastAsia"/>
                <w:color w:val="000000"/>
                <w:spacing w:val="-6"/>
                <w:kern w:val="0"/>
                <w:sz w:val="36"/>
                <w:szCs w:val="36"/>
              </w:rPr>
              <w:lastRenderedPageBreak/>
              <w:t>的，暂停对其发放研究生国家助学金，待恢复学籍后再行发放。超过规定学制年限的延期毕业生不再享受研究生国家助学金</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 xml:space="preserve">3. 助管、助教岗位津贴根据考核结果按学期发放，助研岗位津贴的发放由导师自主决定。 </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第十五条 </w:t>
            </w:r>
            <w:r w:rsidRPr="00962226">
              <w:rPr>
                <w:rFonts w:ascii="仿宋_GB2312" w:eastAsia="仿宋_GB2312" w:hAnsi="仿宋" w:cs="宋体" w:hint="eastAsia"/>
                <w:color w:val="000000"/>
                <w:kern w:val="0"/>
                <w:sz w:val="30"/>
                <w:szCs w:val="30"/>
              </w:rPr>
              <w:t>每学期每位研究生只能获得一个助教或助管岗位。</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第四章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研究生专项奖励</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第十六条 </w:t>
            </w:r>
            <w:r w:rsidRPr="00962226">
              <w:rPr>
                <w:rFonts w:ascii="仿宋_GB2312" w:eastAsia="仿宋_GB2312" w:hAnsi="仿宋" w:cs="宋体" w:hint="eastAsia"/>
                <w:color w:val="000000"/>
                <w:kern w:val="0"/>
                <w:sz w:val="30"/>
                <w:szCs w:val="30"/>
              </w:rPr>
              <w:t>学校设立专项奖励，包括科研创新奖、优秀研究生干部奖学金和文体活动奖学金等，专项奖励实施办法另行制定。</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第十七条 </w:t>
            </w:r>
            <w:r w:rsidRPr="00962226">
              <w:rPr>
                <w:rFonts w:ascii="仿宋_GB2312" w:eastAsia="仿宋_GB2312" w:hAnsi="仿宋" w:cs="宋体" w:hint="eastAsia"/>
                <w:color w:val="000000"/>
                <w:kern w:val="0"/>
                <w:sz w:val="30"/>
                <w:szCs w:val="30"/>
              </w:rPr>
              <w:t>学</w:t>
            </w:r>
            <w:r w:rsidRPr="00962226">
              <w:rPr>
                <w:rFonts w:ascii="仿宋_GB2312" w:eastAsia="仿宋_GB2312" w:hAnsi="仿宋" w:cs="宋体" w:hint="eastAsia"/>
                <w:color w:val="000000"/>
                <w:spacing w:val="-4"/>
                <w:kern w:val="0"/>
                <w:sz w:val="36"/>
                <w:szCs w:val="36"/>
              </w:rPr>
              <w:t>校欢迎和鼓励社会团体、企业或个人设立各种专项奖学金。校外专项奖学金，按照捐赠单位或个人的意愿制定评定办法</w:t>
            </w:r>
            <w:r w:rsidRPr="00962226">
              <w:rPr>
                <w:rFonts w:ascii="仿宋_GB2312" w:eastAsia="仿宋_GB2312" w:hAnsi="仿宋" w:cs="宋体" w:hint="eastAsia"/>
                <w:color w:val="000000"/>
                <w:kern w:val="0"/>
                <w:sz w:val="30"/>
                <w:szCs w:val="30"/>
              </w:rPr>
              <w:t>。</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第五章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研究生国家助学贷款及临时困难补助</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第十八条 </w:t>
            </w:r>
            <w:r w:rsidRPr="00962226">
              <w:rPr>
                <w:rFonts w:ascii="仿宋_GB2312" w:eastAsia="仿宋_GB2312" w:hAnsi="仿宋" w:cs="宋体" w:hint="eastAsia"/>
                <w:color w:val="000000"/>
                <w:kern w:val="0"/>
                <w:sz w:val="30"/>
                <w:szCs w:val="30"/>
              </w:rPr>
              <w:t>国家助学贷款是国家为资助经济困难学生完成学业而采取的重要措施。经济困难研究生可按规定申请国家助学贷款。</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第十九条 </w:t>
            </w:r>
            <w:r w:rsidRPr="00962226">
              <w:rPr>
                <w:rFonts w:ascii="仿宋_GB2312" w:eastAsia="仿宋_GB2312" w:hAnsi="仿宋" w:cs="宋体" w:hint="eastAsia"/>
                <w:color w:val="000000"/>
                <w:kern w:val="0"/>
                <w:sz w:val="30"/>
                <w:szCs w:val="30"/>
              </w:rPr>
              <w:t>学校每年设立专项经费作为临时困难补助，对因突发性事件出现经济困难的研究生给予临时性困难补助。</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第六章</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评定组织及经费管理</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 xml:space="preserve">第二十条 </w:t>
            </w:r>
            <w:r w:rsidRPr="00962226">
              <w:rPr>
                <w:rFonts w:ascii="仿宋_GB2312" w:eastAsia="仿宋_GB2312" w:hAnsi="仿宋" w:cs="宋体" w:hint="eastAsia"/>
                <w:color w:val="000000"/>
                <w:kern w:val="0"/>
                <w:sz w:val="30"/>
                <w:szCs w:val="30"/>
              </w:rPr>
              <w:t>研究生奖助学金实行校、院两级管</w:t>
            </w:r>
            <w:r w:rsidRPr="00962226">
              <w:rPr>
                <w:rFonts w:ascii="仿宋_GB2312" w:eastAsia="仿宋_GB2312" w:hAnsi="仿宋" w:cs="宋体" w:hint="eastAsia"/>
                <w:color w:val="000000"/>
                <w:kern w:val="0"/>
                <w:sz w:val="30"/>
                <w:szCs w:val="30"/>
              </w:rPr>
              <w:lastRenderedPageBreak/>
              <w:t>理。学校成立奖助学金评审领导小组，制定奖助学金有关政策。各院（部）成立由主要领导、研究生导师代表、行政管理人员、学生代表等组成的评审委员会，制定实施细则，进行各类奖助学金的评定，评定结果报学校奖助学金评审领导小组审核确定。</w:t>
            </w:r>
          </w:p>
          <w:p w:rsidR="00962226" w:rsidRPr="00962226" w:rsidRDefault="00962226" w:rsidP="00962226">
            <w:pPr>
              <w:widowControl/>
              <w:snapToGrid w:val="0"/>
              <w:spacing w:line="560" w:lineRule="exact"/>
              <w:jc w:val="left"/>
              <w:rPr>
                <w:rFonts w:ascii="仿宋_GB2312" w:eastAsia="仿宋_GB2312" w:hAnsi="仿宋" w:cs="宋体" w:hint="eastAsia"/>
                <w:color w:val="000000"/>
                <w:kern w:val="0"/>
                <w:sz w:val="30"/>
                <w:szCs w:val="30"/>
              </w:rPr>
            </w:pPr>
            <w:r w:rsidRPr="00962226">
              <w:rPr>
                <w:rFonts w:ascii="仿宋_GB2312" w:eastAsia="仿宋_GB2312" w:hAnsi="仿宋" w:cs="宋体" w:hint="eastAsia"/>
                <w:color w:val="000000"/>
                <w:kern w:val="0"/>
                <w:sz w:val="30"/>
                <w:szCs w:val="30"/>
              </w:rPr>
              <w:t xml:space="preserve">  </w:t>
            </w:r>
            <w:r w:rsidRPr="00962226">
              <w:rPr>
                <w:rFonts w:ascii="黑体" w:eastAsia="黑体" w:hAnsi="黑体" w:cs="宋体" w:hint="eastAsia"/>
                <w:color w:val="000000"/>
                <w:kern w:val="0"/>
                <w:sz w:val="30"/>
                <w:szCs w:val="30"/>
              </w:rPr>
              <w:t xml:space="preserve">  第二十一条 </w:t>
            </w:r>
            <w:r w:rsidRPr="00962226">
              <w:rPr>
                <w:rFonts w:ascii="仿宋_GB2312" w:eastAsia="仿宋_GB2312" w:hAnsi="仿宋" w:cs="宋体" w:hint="eastAsia"/>
                <w:color w:val="000000"/>
                <w:kern w:val="0"/>
                <w:sz w:val="30"/>
                <w:szCs w:val="30"/>
              </w:rPr>
              <w:t>研究生奖助金经费统筹统支，并由学校实施专项管理。凡学校用于研究生奖助金的经费先进入研究生奖助金专项经费，再由该专项经费统一支出。</w:t>
            </w:r>
          </w:p>
          <w:p w:rsidR="00962226" w:rsidRPr="00962226" w:rsidRDefault="00962226" w:rsidP="00962226">
            <w:pPr>
              <w:widowControl/>
              <w:spacing w:beforeLines="50" w:before="156" w:line="560" w:lineRule="exact"/>
              <w:jc w:val="center"/>
              <w:rPr>
                <w:rFonts w:ascii="黑体" w:eastAsia="黑体" w:hAnsi="黑体" w:cs="宋体" w:hint="eastAsia"/>
                <w:color w:val="000000"/>
                <w:kern w:val="0"/>
                <w:sz w:val="30"/>
                <w:szCs w:val="30"/>
              </w:rPr>
            </w:pPr>
            <w:r w:rsidRPr="00962226">
              <w:rPr>
                <w:rFonts w:ascii="黑体" w:eastAsia="黑体" w:hAnsi="黑体" w:cs="宋体" w:hint="eastAsia"/>
                <w:color w:val="000000"/>
                <w:kern w:val="0"/>
                <w:sz w:val="30"/>
                <w:szCs w:val="30"/>
              </w:rPr>
              <w:t xml:space="preserve">第七章 </w:t>
            </w:r>
            <w:r w:rsidRPr="00962226">
              <w:rPr>
                <w:rFonts w:ascii="黑体" w:eastAsia="黑体" w:hAnsi="黑体" w:cs="宋体" w:hint="eastAsia"/>
                <w:color w:val="000000"/>
                <w:kern w:val="0"/>
                <w:sz w:val="36"/>
                <w:szCs w:val="36"/>
              </w:rPr>
              <w:t xml:space="preserve"> </w:t>
            </w:r>
            <w:r w:rsidRPr="00962226">
              <w:rPr>
                <w:rFonts w:ascii="黑体" w:eastAsia="黑体" w:hAnsi="黑体" w:cs="宋体" w:hint="eastAsia"/>
                <w:color w:val="000000"/>
                <w:kern w:val="0"/>
                <w:sz w:val="30"/>
                <w:szCs w:val="30"/>
              </w:rPr>
              <w:t>附则</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hint="eastAsia"/>
                <w:color w:val="000000"/>
                <w:kern w:val="0"/>
                <w:sz w:val="30"/>
                <w:szCs w:val="30"/>
              </w:rPr>
            </w:pPr>
            <w:r w:rsidRPr="00962226">
              <w:rPr>
                <w:rFonts w:ascii="黑体" w:eastAsia="黑体" w:hAnsi="黑体" w:cs="宋体" w:hint="eastAsia"/>
                <w:color w:val="000000"/>
                <w:kern w:val="0"/>
                <w:sz w:val="30"/>
                <w:szCs w:val="30"/>
              </w:rPr>
              <w:t>第二十二条</w:t>
            </w:r>
            <w:r w:rsidRPr="00962226">
              <w:rPr>
                <w:rFonts w:ascii="仿宋_GB2312" w:eastAsia="仿宋_GB2312" w:hAnsi="仿宋" w:cs="宋体" w:hint="eastAsia"/>
                <w:color w:val="000000"/>
                <w:kern w:val="0"/>
                <w:sz w:val="30"/>
                <w:szCs w:val="30"/>
              </w:rPr>
              <w:t xml:space="preserve"> 学校原有关于研究生奖助的文件与本办法有冲突者，以本办法为准。</w:t>
            </w:r>
          </w:p>
          <w:p w:rsidR="00962226" w:rsidRPr="00962226" w:rsidRDefault="00962226" w:rsidP="00962226">
            <w:pPr>
              <w:widowControl/>
              <w:snapToGrid w:val="0"/>
              <w:spacing w:line="560" w:lineRule="exact"/>
              <w:ind w:firstLineChars="200" w:firstLine="600"/>
              <w:jc w:val="left"/>
              <w:rPr>
                <w:rFonts w:ascii="仿宋_GB2312" w:eastAsia="仿宋_GB2312" w:hAnsi="仿宋" w:cs="宋体"/>
                <w:color w:val="000000"/>
                <w:kern w:val="0"/>
                <w:sz w:val="30"/>
                <w:szCs w:val="30"/>
              </w:rPr>
            </w:pPr>
            <w:r w:rsidRPr="00962226">
              <w:rPr>
                <w:rFonts w:ascii="黑体" w:eastAsia="黑体" w:hAnsi="黑体" w:cs="宋体" w:hint="eastAsia"/>
                <w:color w:val="000000"/>
                <w:kern w:val="0"/>
                <w:sz w:val="30"/>
                <w:szCs w:val="30"/>
              </w:rPr>
              <w:t xml:space="preserve">第二十三条 </w:t>
            </w:r>
            <w:r w:rsidRPr="00962226">
              <w:rPr>
                <w:rFonts w:ascii="仿宋_GB2312" w:eastAsia="仿宋_GB2312" w:hAnsi="仿宋" w:cs="宋体" w:hint="eastAsia"/>
                <w:color w:val="000000"/>
                <w:kern w:val="0"/>
                <w:sz w:val="30"/>
                <w:szCs w:val="30"/>
              </w:rPr>
              <w:t>本办法自</w:t>
            </w:r>
            <w:r w:rsidRPr="00962226">
              <w:rPr>
                <w:rFonts w:ascii="仿宋_GB2312" w:eastAsia="仿宋_GB2312" w:hAnsi="仿宋" w:cs="宋体" w:hint="eastAsia"/>
                <w:color w:val="000000"/>
                <w:kern w:val="0"/>
                <w:sz w:val="36"/>
                <w:szCs w:val="36"/>
              </w:rPr>
              <w:t>2014</w:t>
            </w:r>
            <w:r w:rsidRPr="00962226">
              <w:rPr>
                <w:rFonts w:ascii="仿宋_GB2312" w:eastAsia="仿宋_GB2312" w:hAnsi="仿宋" w:cs="宋体" w:hint="eastAsia"/>
                <w:color w:val="000000"/>
                <w:kern w:val="0"/>
                <w:sz w:val="30"/>
                <w:szCs w:val="30"/>
              </w:rPr>
              <w:t>年</w:t>
            </w:r>
            <w:r w:rsidRPr="00962226">
              <w:rPr>
                <w:rFonts w:ascii="仿宋_GB2312" w:eastAsia="仿宋_GB2312" w:hAnsi="仿宋" w:cs="宋体" w:hint="eastAsia"/>
                <w:color w:val="000000"/>
                <w:kern w:val="0"/>
                <w:sz w:val="36"/>
                <w:szCs w:val="36"/>
              </w:rPr>
              <w:t>9</w:t>
            </w:r>
            <w:r w:rsidRPr="00962226">
              <w:rPr>
                <w:rFonts w:ascii="仿宋_GB2312" w:eastAsia="仿宋_GB2312" w:hAnsi="仿宋" w:cs="宋体" w:hint="eastAsia"/>
                <w:color w:val="000000"/>
                <w:kern w:val="0"/>
                <w:sz w:val="30"/>
                <w:szCs w:val="30"/>
              </w:rPr>
              <w:t>月</w:t>
            </w:r>
            <w:r w:rsidRPr="00962226">
              <w:rPr>
                <w:rFonts w:ascii="仿宋_GB2312" w:eastAsia="仿宋_GB2312" w:hAnsi="仿宋" w:cs="宋体" w:hint="eastAsia"/>
                <w:color w:val="000000"/>
                <w:kern w:val="0"/>
                <w:sz w:val="36"/>
                <w:szCs w:val="36"/>
              </w:rPr>
              <w:t>1</w:t>
            </w:r>
            <w:r w:rsidRPr="00962226">
              <w:rPr>
                <w:rFonts w:ascii="仿宋_GB2312" w:eastAsia="仿宋_GB2312" w:hAnsi="仿宋" w:cs="宋体" w:hint="eastAsia"/>
                <w:color w:val="000000"/>
                <w:kern w:val="0"/>
                <w:sz w:val="30"/>
                <w:szCs w:val="30"/>
              </w:rPr>
              <w:t>日起施行，由研究生院、党委研究生工作部负责解释。</w:t>
            </w:r>
          </w:p>
        </w:tc>
      </w:tr>
    </w:tbl>
    <w:p w:rsidR="00186255" w:rsidRPr="00962226" w:rsidRDefault="00186255">
      <w:bookmarkStart w:id="0" w:name="_GoBack"/>
      <w:bookmarkEnd w:id="0"/>
    </w:p>
    <w:sectPr w:rsidR="00186255" w:rsidRPr="009622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F97"/>
    <w:rsid w:val="00050781"/>
    <w:rsid w:val="000913CF"/>
    <w:rsid w:val="00186255"/>
    <w:rsid w:val="001C0B96"/>
    <w:rsid w:val="00220D0A"/>
    <w:rsid w:val="00240679"/>
    <w:rsid w:val="002928A3"/>
    <w:rsid w:val="003901DC"/>
    <w:rsid w:val="00493B87"/>
    <w:rsid w:val="004E7F97"/>
    <w:rsid w:val="00521996"/>
    <w:rsid w:val="005A1F84"/>
    <w:rsid w:val="00683058"/>
    <w:rsid w:val="006852C4"/>
    <w:rsid w:val="00691C0A"/>
    <w:rsid w:val="006B3DFE"/>
    <w:rsid w:val="008154A7"/>
    <w:rsid w:val="00855480"/>
    <w:rsid w:val="0088586E"/>
    <w:rsid w:val="008B0BF5"/>
    <w:rsid w:val="00962226"/>
    <w:rsid w:val="00A36655"/>
    <w:rsid w:val="00A91373"/>
    <w:rsid w:val="00BB6ABB"/>
    <w:rsid w:val="00BC7B78"/>
    <w:rsid w:val="00C40989"/>
    <w:rsid w:val="00C70EFF"/>
    <w:rsid w:val="00DA36FE"/>
    <w:rsid w:val="00E42497"/>
    <w:rsid w:val="00E93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UPC</dc:creator>
  <cp:keywords/>
  <dc:description/>
  <cp:lastModifiedBy>UPC</cp:lastModifiedBy>
  <cp:revision>2</cp:revision>
  <dcterms:created xsi:type="dcterms:W3CDTF">2014-09-03T07:09:00Z</dcterms:created>
  <dcterms:modified xsi:type="dcterms:W3CDTF">2014-09-03T07:10:00Z</dcterms:modified>
</cp:coreProperties>
</file>