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 xml:space="preserve">  </w:t>
      </w: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  <w:lang w:val="en-US" w:eastAsia="zh-CN"/>
        </w:rPr>
        <w:t xml:space="preserve"> 院系学位授予信息报送</w:t>
      </w:r>
      <w:r>
        <w:rPr>
          <w:rFonts w:hint="eastAsia" w:asciiTheme="majorEastAsia" w:hAnsiTheme="majorEastAsia" w:eastAsiaTheme="majorEastAsia"/>
          <w:b/>
          <w:sz w:val="36"/>
          <w:szCs w:val="36"/>
        </w:rPr>
        <w:t>操作手册</w:t>
      </w:r>
      <w:r>
        <w:rPr>
          <w:rFonts w:hint="eastAsia" w:asciiTheme="majorEastAsia" w:hAnsiTheme="majorEastAsia" w:eastAsiaTheme="majorEastAsia"/>
          <w:b/>
          <w:sz w:val="36"/>
          <w:szCs w:val="36"/>
          <w:lang w:val="en-US" w:eastAsia="zh-CN"/>
        </w:rPr>
        <w:tab/>
      </w: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</w:p>
    <w:p/>
    <w:p/>
    <w:sdt>
      <w:sdt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  <w:id w:val="622904744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en-US"/>
        </w:rPr>
      </w:sdtEndPr>
      <w:sdtContent>
        <w:p>
          <w:pPr>
            <w:pStyle w:val="26"/>
            <w:jc w:val="center"/>
          </w:pPr>
          <w:r>
            <w:rPr>
              <w:lang w:val="zh-CN"/>
            </w:rPr>
            <w:t>目录</w:t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_Toc30623 </w:instrText>
          </w:r>
          <w:r>
            <w:fldChar w:fldCharType="separate"/>
          </w:r>
          <w:r>
            <w:rPr>
              <w:rFonts w:asciiTheme="minorEastAsia" w:hAnsiTheme="minorEastAsia"/>
              <w:szCs w:val="36"/>
            </w:rPr>
            <w:t xml:space="preserve">1. </w:t>
          </w:r>
          <w:r>
            <w:rPr>
              <w:rFonts w:hint="eastAsia" w:asciiTheme="minorEastAsia" w:hAnsiTheme="minorEastAsia"/>
            </w:rPr>
            <w:t>系统综述</w:t>
          </w:r>
          <w:r>
            <w:tab/>
          </w:r>
          <w:r>
            <w:fldChar w:fldCharType="begin"/>
          </w:r>
          <w:r>
            <w:instrText xml:space="preserve"> PAGEREF _Toc30623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_Toc31016 </w:instrText>
          </w:r>
          <w:r>
            <w:fldChar w:fldCharType="separate"/>
          </w:r>
          <w:r>
            <w:t xml:space="preserve">1.1. </w:t>
          </w:r>
          <w:r>
            <w:rPr>
              <w:rFonts w:hint="eastAsia"/>
            </w:rPr>
            <w:t>概述</w:t>
          </w:r>
          <w:r>
            <w:tab/>
          </w:r>
          <w:r>
            <w:fldChar w:fldCharType="begin"/>
          </w:r>
          <w:r>
            <w:instrText xml:space="preserve"> PAGEREF _Toc31016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_Toc6981 </w:instrText>
          </w:r>
          <w:r>
            <w:fldChar w:fldCharType="separate"/>
          </w:r>
          <w:r>
            <w:t xml:space="preserve">1.2. </w:t>
          </w:r>
          <w:r>
            <w:rPr>
              <w:rFonts w:hint="eastAsia"/>
            </w:rPr>
            <w:t>功能简介</w:t>
          </w:r>
          <w:r>
            <w:tab/>
          </w:r>
          <w:r>
            <w:fldChar w:fldCharType="begin"/>
          </w:r>
          <w:r>
            <w:instrText xml:space="preserve"> PAGEREF _Toc6981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_Toc3059 </w:instrText>
          </w:r>
          <w:r>
            <w:fldChar w:fldCharType="separate"/>
          </w:r>
          <w:r>
            <w:rPr>
              <w:rFonts w:asciiTheme="minorEastAsia" w:hAnsiTheme="minorEastAsia"/>
            </w:rPr>
            <w:t xml:space="preserve">2. </w:t>
          </w:r>
          <w:r>
            <w:rPr>
              <w:rFonts w:hint="eastAsia" w:asciiTheme="minorEastAsia" w:hAnsiTheme="minorEastAsia"/>
              <w:lang w:val="en-US" w:eastAsia="zh-CN"/>
            </w:rPr>
            <w:t>登陆</w:t>
          </w:r>
          <w:r>
            <w:tab/>
          </w:r>
          <w:r>
            <w:fldChar w:fldCharType="begin"/>
          </w:r>
          <w:r>
            <w:instrText xml:space="preserve"> PAGEREF _Toc3059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_Toc4938 </w:instrText>
          </w:r>
          <w:r>
            <w:fldChar w:fldCharType="separate"/>
          </w:r>
          <w:r>
            <w:t xml:space="preserve">2.1. </w:t>
          </w:r>
          <w:r>
            <w:rPr>
              <w:rFonts w:hint="eastAsia"/>
              <w:lang w:val="en-US" w:eastAsia="zh-CN"/>
            </w:rPr>
            <w:t>登陆说明</w:t>
          </w:r>
          <w:r>
            <w:tab/>
          </w:r>
          <w:r>
            <w:fldChar w:fldCharType="begin"/>
          </w:r>
          <w:r>
            <w:instrText xml:space="preserve"> PAGEREF _Toc4938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  <w:ind w:left="840" w:leftChars="230" w:hanging="357" w:hangingChars="170"/>
          </w:pPr>
          <w:r>
            <w:fldChar w:fldCharType="begin"/>
          </w:r>
          <w:r>
            <w:instrText xml:space="preserve"> HYPERLINK \l _Toc5585 </w:instrText>
          </w:r>
          <w:r>
            <w:fldChar w:fldCharType="separate"/>
          </w:r>
          <w:r>
            <w:rPr>
              <w:rFonts w:hint="eastAsia"/>
            </w:rPr>
            <w:t>2.</w:t>
          </w:r>
          <w:r>
            <w:rPr>
              <w:rFonts w:hint="eastAsia"/>
              <w:lang w:val="en-US" w:eastAsia="zh-CN"/>
            </w:rPr>
            <w:t>2.</w:t>
          </w:r>
          <w:r>
            <w:rPr>
              <w:rFonts w:hint="eastAsia"/>
            </w:rPr>
            <w:t>操作说明</w:t>
          </w:r>
          <w:r>
            <w:tab/>
          </w:r>
          <w:r>
            <w:fldChar w:fldCharType="begin"/>
          </w:r>
          <w:r>
            <w:instrText xml:space="preserve"> PAGEREF _Toc5585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_Toc5768 </w:instrText>
          </w:r>
          <w:r>
            <w:fldChar w:fldCharType="separate"/>
          </w:r>
          <w:r>
            <w:rPr>
              <w:rFonts w:asciiTheme="minorEastAsia" w:hAnsiTheme="minorEastAsia"/>
            </w:rPr>
            <w:t xml:space="preserve">3. </w:t>
          </w:r>
          <w:r>
            <w:rPr>
              <w:rFonts w:hint="eastAsia" w:asciiTheme="minorEastAsia" w:hAnsiTheme="minorEastAsia"/>
              <w:lang w:val="en-US" w:eastAsia="zh-CN"/>
            </w:rPr>
            <w:t>信息采集</w:t>
          </w:r>
          <w:r>
            <w:tab/>
          </w:r>
          <w:r>
            <w:fldChar w:fldCharType="begin"/>
          </w:r>
          <w:r>
            <w:instrText xml:space="preserve"> PAGEREF _Toc5768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_Toc17836 </w:instrText>
          </w:r>
          <w:r>
            <w:fldChar w:fldCharType="separate"/>
          </w:r>
          <w:r>
            <w:rPr>
              <w:rFonts w:hint="eastAsia"/>
            </w:rPr>
            <w:t>3.1. 功能概述</w:t>
          </w:r>
          <w:r>
            <w:rPr>
              <w:rFonts w:hint="eastAsia"/>
              <w:lang w:eastAsia="zh-CN"/>
            </w:rPr>
            <w:t>——【</w:t>
          </w:r>
          <w:r>
            <w:rPr>
              <w:rFonts w:hint="eastAsia"/>
              <w:lang w:val="en-US" w:eastAsia="zh-CN"/>
            </w:rPr>
            <w:t>查看填报情况</w:t>
          </w:r>
          <w:r>
            <w:rPr>
              <w:rFonts w:hint="eastAsia"/>
              <w:lang w:eastAsia="zh-CN"/>
            </w:rPr>
            <w:t>】</w:t>
          </w:r>
          <w:r>
            <w:tab/>
          </w:r>
          <w:r>
            <w:fldChar w:fldCharType="begin"/>
          </w:r>
          <w:r>
            <w:instrText xml:space="preserve"> PAGEREF _Toc17836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_Toc1491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3.1.1</w:t>
          </w:r>
          <w:r>
            <w:rPr>
              <w:rFonts w:hint="eastAsia"/>
            </w:rPr>
            <w:t xml:space="preserve"> 操作说明</w:t>
          </w:r>
          <w:r>
            <w:tab/>
          </w:r>
          <w:r>
            <w:fldChar w:fldCharType="begin"/>
          </w:r>
          <w:r>
            <w:instrText xml:space="preserve"> PAGEREF _Toc1491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_Toc30805 </w:instrText>
          </w:r>
          <w:r>
            <w:fldChar w:fldCharType="separate"/>
          </w:r>
          <w:r>
            <w:rPr>
              <w:rFonts w:hint="eastAsia"/>
            </w:rPr>
            <w:t>3.2. 功能概述</w:t>
          </w:r>
          <w:r>
            <w:rPr>
              <w:rFonts w:hint="eastAsia"/>
              <w:lang w:eastAsia="zh-CN"/>
            </w:rPr>
            <w:t>——【</w:t>
          </w:r>
          <w:r>
            <w:rPr>
              <w:rFonts w:hint="eastAsia"/>
              <w:lang w:val="en-US" w:eastAsia="zh-CN"/>
            </w:rPr>
            <w:t>浏览编辑学位信息</w:t>
          </w:r>
          <w:r>
            <w:rPr>
              <w:rFonts w:hint="eastAsia"/>
              <w:lang w:eastAsia="zh-CN"/>
            </w:rPr>
            <w:t>】</w:t>
          </w:r>
          <w:r>
            <w:tab/>
          </w:r>
          <w:r>
            <w:fldChar w:fldCharType="begin"/>
          </w:r>
          <w:r>
            <w:instrText xml:space="preserve"> PAGEREF _Toc30805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_Toc29917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</w:rPr>
            <w:t>.2.1</w:t>
          </w:r>
          <w:r>
            <w:rPr>
              <w:rFonts w:hint="eastAsia"/>
              <w:lang w:val="en-US" w:eastAsia="zh-CN"/>
            </w:rPr>
            <w:t>操作说明</w:t>
          </w:r>
          <w:r>
            <w:tab/>
          </w:r>
          <w:r>
            <w:fldChar w:fldCharType="begin"/>
          </w:r>
          <w:r>
            <w:instrText xml:space="preserve"> PAGEREF _Toc29917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_Toc31824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3.3</w:t>
          </w:r>
          <w:r>
            <w:rPr>
              <w:rFonts w:hint="eastAsia"/>
            </w:rPr>
            <w:t>功能概述</w:t>
          </w:r>
          <w:r>
            <w:rPr>
              <w:rFonts w:hint="eastAsia"/>
              <w:lang w:eastAsia="zh-CN"/>
            </w:rPr>
            <w:t>——【</w:t>
          </w:r>
          <w:r>
            <w:rPr>
              <w:rFonts w:hint="eastAsia"/>
              <w:lang w:val="en-US" w:eastAsia="zh-CN"/>
            </w:rPr>
            <w:t>导入电子照片</w:t>
          </w:r>
          <w:r>
            <w:rPr>
              <w:rFonts w:hint="eastAsia"/>
              <w:lang w:eastAsia="zh-CN"/>
            </w:rPr>
            <w:t>】</w:t>
          </w:r>
          <w:r>
            <w:tab/>
          </w:r>
          <w:r>
            <w:fldChar w:fldCharType="begin"/>
          </w:r>
          <w:r>
            <w:instrText xml:space="preserve"> PAGEREF _Toc31824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_Toc17223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3.3.1操作说明</w:t>
          </w:r>
          <w:r>
            <w:tab/>
          </w:r>
          <w:r>
            <w:fldChar w:fldCharType="begin"/>
          </w:r>
          <w:r>
            <w:instrText xml:space="preserve"> PAGEREF _Toc17223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_Toc6432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3.4</w:t>
          </w:r>
          <w:r>
            <w:rPr>
              <w:rFonts w:hint="eastAsia"/>
            </w:rPr>
            <w:t>功能概述</w:t>
          </w:r>
          <w:r>
            <w:rPr>
              <w:rFonts w:hint="eastAsia"/>
              <w:lang w:eastAsia="zh-CN"/>
            </w:rPr>
            <w:t>——【</w:t>
          </w:r>
          <w:r>
            <w:rPr>
              <w:rFonts w:hint="eastAsia"/>
              <w:lang w:val="en-US" w:eastAsia="zh-CN"/>
            </w:rPr>
            <w:t>打印信息登记</w:t>
          </w:r>
          <w:r>
            <w:rPr>
              <w:rFonts w:hint="eastAsia"/>
              <w:lang w:eastAsia="zh-CN"/>
            </w:rPr>
            <w:t>】</w:t>
          </w:r>
          <w:r>
            <w:tab/>
          </w:r>
          <w:r>
            <w:fldChar w:fldCharType="begin"/>
          </w:r>
          <w:r>
            <w:instrText xml:space="preserve"> PAGEREF _Toc6432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_Toc3917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3.4.1操作说明</w:t>
          </w:r>
          <w:r>
            <w:tab/>
          </w:r>
          <w:r>
            <w:fldChar w:fldCharType="begin"/>
          </w:r>
          <w:r>
            <w:instrText xml:space="preserve"> PAGEREF _Toc3917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_Toc7629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3.5</w:t>
          </w:r>
          <w:r>
            <w:rPr>
              <w:rFonts w:hint="eastAsia"/>
            </w:rPr>
            <w:t>功能概述</w:t>
          </w:r>
          <w:r>
            <w:rPr>
              <w:rFonts w:hint="eastAsia"/>
              <w:lang w:eastAsia="zh-CN"/>
            </w:rPr>
            <w:t>——【</w:t>
          </w:r>
          <w:r>
            <w:rPr>
              <w:rFonts w:hint="eastAsia"/>
              <w:lang w:val="en-US" w:eastAsia="zh-CN"/>
            </w:rPr>
            <w:t>审核学位信息</w:t>
          </w:r>
          <w:r>
            <w:rPr>
              <w:rFonts w:hint="eastAsia"/>
              <w:lang w:eastAsia="zh-CN"/>
            </w:rPr>
            <w:t>】</w:t>
          </w:r>
          <w:r>
            <w:tab/>
          </w:r>
          <w:r>
            <w:fldChar w:fldCharType="begin"/>
          </w:r>
          <w:r>
            <w:instrText xml:space="preserve"> PAGEREF _Toc7629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_Toc22183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3.5.1操作说明</w:t>
          </w:r>
          <w:r>
            <w:tab/>
          </w:r>
          <w:r>
            <w:fldChar w:fldCharType="begin"/>
          </w:r>
          <w:r>
            <w:instrText xml:space="preserve"> PAGEREF _Toc22183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_Toc6328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3.6</w:t>
          </w:r>
          <w:r>
            <w:rPr>
              <w:rFonts w:hint="eastAsia"/>
            </w:rPr>
            <w:t>功能概述</w:t>
          </w:r>
          <w:r>
            <w:rPr>
              <w:rFonts w:hint="eastAsia"/>
              <w:lang w:eastAsia="zh-CN"/>
            </w:rPr>
            <w:t>——【</w:t>
          </w:r>
          <w:r>
            <w:rPr>
              <w:rFonts w:hint="eastAsia"/>
              <w:lang w:val="en-US" w:eastAsia="zh-CN"/>
            </w:rPr>
            <w:t>查看学生账号</w:t>
          </w:r>
          <w:r>
            <w:rPr>
              <w:rFonts w:hint="eastAsia"/>
              <w:lang w:eastAsia="zh-CN"/>
            </w:rPr>
            <w:t>】</w:t>
          </w:r>
          <w:r>
            <w:tab/>
          </w:r>
          <w:r>
            <w:fldChar w:fldCharType="begin"/>
          </w:r>
          <w:r>
            <w:instrText xml:space="preserve"> PAGEREF _Toc6328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_Toc32661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3.6.1操作说明</w:t>
          </w:r>
          <w:r>
            <w:tab/>
          </w:r>
          <w:r>
            <w:fldChar w:fldCharType="begin"/>
          </w:r>
          <w:r>
            <w:instrText xml:space="preserve"> PAGEREF _Toc32661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_Toc11006 </w:instrText>
          </w:r>
          <w:r>
            <w:fldChar w:fldCharType="separate"/>
          </w:r>
          <w:r>
            <w:rPr>
              <w:rFonts w:hint="eastAsia" w:asciiTheme="minorEastAsia" w:hAnsiTheme="minorEastAsia"/>
              <w:lang w:val="en-US" w:eastAsia="zh-CN"/>
            </w:rPr>
            <w:t>4. 用户中心</w:t>
          </w:r>
          <w:r>
            <w:tab/>
          </w:r>
          <w:r>
            <w:fldChar w:fldCharType="begin"/>
          </w:r>
          <w:r>
            <w:instrText xml:space="preserve"> PAGEREF _Toc11006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_Toc4915 </w:instrText>
          </w:r>
          <w:r>
            <w:fldChar w:fldCharType="separate"/>
          </w:r>
          <w:r>
            <w:rPr>
              <w:rFonts w:hint="eastAsia"/>
            </w:rPr>
            <w:t>4.1. 功能概述</w:t>
          </w:r>
          <w:r>
            <w:tab/>
          </w:r>
          <w:r>
            <w:fldChar w:fldCharType="begin"/>
          </w:r>
          <w:r>
            <w:instrText xml:space="preserve"> PAGEREF _Toc4915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  <w:ind w:left="751" w:leftChars="200" w:hanging="331" w:hangingChars="158"/>
          </w:pPr>
          <w:r>
            <w:fldChar w:fldCharType="begin"/>
          </w:r>
          <w:r>
            <w:instrText xml:space="preserve"> HYPERLINK \l _Toc15347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</w:t>
          </w:r>
          <w:r>
            <w:rPr>
              <w:rFonts w:hint="eastAsia"/>
            </w:rPr>
            <w:t>.</w:t>
          </w:r>
          <w:r>
            <w:rPr>
              <w:rFonts w:hint="eastAsia"/>
              <w:lang w:val="en-US" w:eastAsia="zh-CN"/>
            </w:rPr>
            <w:t>1</w:t>
          </w:r>
          <w:r>
            <w:rPr>
              <w:rFonts w:hint="eastAsia"/>
            </w:rPr>
            <w:t>.1</w:t>
          </w:r>
          <w:r>
            <w:rPr>
              <w:rFonts w:hint="eastAsia"/>
              <w:lang w:val="en-US" w:eastAsia="zh-CN"/>
            </w:rPr>
            <w:t>操作说明</w:t>
          </w:r>
          <w:r>
            <w:tab/>
          </w:r>
          <w:r>
            <w:fldChar w:fldCharType="begin"/>
          </w:r>
          <w:r>
            <w:instrText xml:space="preserve"> PAGEREF _Toc15347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/>
    <w:p/>
    <w:p/>
    <w:p/>
    <w:p>
      <w:pPr>
        <w:pStyle w:val="11"/>
      </w:pPr>
      <w:bookmarkStart w:id="25" w:name="_GoBack"/>
    </w:p>
    <w:bookmarkEnd w:id="25"/>
    <w:p/>
    <w:p>
      <w:pPr>
        <w:pStyle w:val="2"/>
        <w:numPr>
          <w:ilvl w:val="0"/>
          <w:numId w:val="1"/>
        </w:numPr>
        <w:spacing w:before="120" w:after="120" w:line="240" w:lineRule="auto"/>
        <w:rPr>
          <w:rFonts w:asciiTheme="minorEastAsia" w:hAnsiTheme="minorEastAsia"/>
          <w:szCs w:val="36"/>
        </w:rPr>
      </w:pPr>
      <w:bookmarkStart w:id="0" w:name="_Toc477965320"/>
      <w:bookmarkStart w:id="1" w:name="_Toc30623"/>
      <w:r>
        <w:rPr>
          <w:rFonts w:hint="eastAsia" w:asciiTheme="minorEastAsia" w:hAnsiTheme="minorEastAsia"/>
        </w:rPr>
        <w:t>系统综述</w:t>
      </w:r>
      <w:bookmarkEnd w:id="0"/>
      <w:bookmarkEnd w:id="1"/>
    </w:p>
    <w:p>
      <w:pPr>
        <w:pStyle w:val="3"/>
        <w:numPr>
          <w:ilvl w:val="1"/>
          <w:numId w:val="1"/>
        </w:numPr>
        <w:spacing w:before="0" w:after="0"/>
      </w:pPr>
      <w:bookmarkStart w:id="2" w:name="_Toc477965321"/>
      <w:bookmarkStart w:id="3" w:name="_Toc31016"/>
      <w:r>
        <w:rPr>
          <w:rFonts w:hint="eastAsia"/>
        </w:rPr>
        <w:t>概述</w:t>
      </w:r>
      <w:bookmarkEnd w:id="2"/>
      <w:bookmarkEnd w:id="3"/>
    </w:p>
    <w:p>
      <w:pPr>
        <w:ind w:left="360"/>
        <w:rPr>
          <w:rFonts w:asciiTheme="minorEastAsia" w:hAnsiTheme="minorEastAsia"/>
          <w:lang w:val="en-US"/>
        </w:rPr>
      </w:pPr>
      <w:r>
        <w:rPr>
          <w:rFonts w:hint="eastAsia" w:asciiTheme="minorEastAsia" w:hAnsiTheme="minorEastAsia"/>
          <w:lang w:val="en-US" w:eastAsia="zh-CN"/>
        </w:rPr>
        <w:t>院系学位授予信息报送作用是</w:t>
      </w:r>
      <w:bookmarkStart w:id="4" w:name="_Toc477965322"/>
      <w:r>
        <w:rPr>
          <w:rFonts w:hint="eastAsia" w:asciiTheme="minorEastAsia" w:hAnsiTheme="minorEastAsia"/>
          <w:lang w:val="en-US" w:eastAsia="zh-CN"/>
        </w:rPr>
        <w:t>对类别批量导入该院系信息查看、编辑、打印、审核等操作，院系用户权限由单位赋予。</w:t>
      </w:r>
    </w:p>
    <w:p>
      <w:pPr>
        <w:pStyle w:val="3"/>
        <w:numPr>
          <w:ilvl w:val="1"/>
          <w:numId w:val="1"/>
        </w:numPr>
        <w:spacing w:before="0" w:after="0"/>
      </w:pPr>
      <w:bookmarkStart w:id="5" w:name="_Toc6981"/>
      <w:r>
        <w:rPr>
          <w:rFonts w:hint="eastAsia"/>
        </w:rPr>
        <w:t>功能简介</w:t>
      </w:r>
      <w:bookmarkEnd w:id="4"/>
      <w:bookmarkEnd w:id="5"/>
    </w:p>
    <w:p>
      <w:pPr>
        <w:ind w:firstLine="36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用户登录系统后，会根据</w:t>
      </w:r>
      <w:r>
        <w:rPr>
          <w:rFonts w:hint="eastAsia" w:asciiTheme="minorEastAsia" w:hAnsiTheme="minorEastAsia"/>
          <w:lang w:val="en-US" w:eastAsia="zh-CN"/>
        </w:rPr>
        <w:t>上级导入的报表和个人账户信息进行查看、编辑、打印、审核等功能，</w:t>
      </w:r>
      <w:r>
        <w:rPr>
          <w:rFonts w:hint="eastAsia" w:asciiTheme="minorEastAsia" w:hAnsiTheme="minorEastAsia"/>
        </w:rPr>
        <w:t>如下：</w:t>
      </w:r>
    </w:p>
    <w:p>
      <w:pPr>
        <w:numPr>
          <w:ilvl w:val="0"/>
          <w:numId w:val="2"/>
        </w:numPr>
        <w:spacing w:line="0" w:lineRule="atLeast"/>
        <w:ind w:left="928" w:leftChars="200" w:hanging="508" w:hangingChars="242"/>
        <w:rPr>
          <w:rFonts w:cs="Times New Roman" w:asciiTheme="minorEastAsia" w:hAnsiTheme="minorEastAsia"/>
          <w:szCs w:val="21"/>
          <w:lang w:val="en-US"/>
        </w:rPr>
      </w:pPr>
      <w:r>
        <w:rPr>
          <w:rFonts w:hint="eastAsia" w:asciiTheme="minorEastAsia" w:hAnsiTheme="minorEastAsia"/>
          <w:szCs w:val="21"/>
          <w:lang w:val="en-US" w:eastAsia="zh-CN"/>
        </w:rPr>
        <w:t>【查看填报情况】：对填报该院系学生信息的统计和基本信息的查询和浏览</w:t>
      </w:r>
    </w:p>
    <w:p>
      <w:pPr>
        <w:numPr>
          <w:ilvl w:val="0"/>
          <w:numId w:val="2"/>
        </w:numPr>
        <w:spacing w:line="0" w:lineRule="atLeast"/>
        <w:ind w:left="928" w:leftChars="200" w:hanging="508" w:hangingChars="242"/>
        <w:rPr>
          <w:rFonts w:cs="Times New Roman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  <w:lang w:val="en-US" w:eastAsia="zh-CN"/>
        </w:rPr>
        <w:t>【浏览编辑学位信息】</w:t>
      </w:r>
      <w:r>
        <w:rPr>
          <w:rFonts w:cs="Times New Roman" w:asciiTheme="minorEastAsia" w:hAnsiTheme="minorEastAsia"/>
          <w:szCs w:val="21"/>
        </w:rPr>
        <w:t>：</w:t>
      </w:r>
      <w:r>
        <w:rPr>
          <w:rFonts w:hint="eastAsia" w:asciiTheme="minorEastAsia" w:hAnsiTheme="minorEastAsia"/>
          <w:szCs w:val="21"/>
          <w:lang w:val="en-US" w:eastAsia="zh-CN"/>
        </w:rPr>
        <w:t>对填报该院系学生信息的查询、查看和编辑</w:t>
      </w:r>
    </w:p>
    <w:p>
      <w:pPr>
        <w:numPr>
          <w:ilvl w:val="0"/>
          <w:numId w:val="2"/>
        </w:numPr>
        <w:spacing w:line="0" w:lineRule="atLeast"/>
        <w:ind w:left="928" w:leftChars="200" w:hanging="508" w:hangingChars="242"/>
        <w:rPr>
          <w:rFonts w:cs="Times New Roman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  <w:lang w:val="en-US" w:eastAsia="zh-CN"/>
        </w:rPr>
        <w:t>【导入电子照片】</w:t>
      </w:r>
      <w:r>
        <w:rPr>
          <w:rFonts w:cs="Times New Roman" w:asciiTheme="minorEastAsia" w:hAnsiTheme="minorEastAsia"/>
          <w:szCs w:val="21"/>
        </w:rPr>
        <w:t>：</w:t>
      </w:r>
      <w:r>
        <w:rPr>
          <w:rFonts w:hint="eastAsia" w:cs="Times New Roman" w:asciiTheme="minorEastAsia" w:hAnsiTheme="minorEastAsia"/>
          <w:szCs w:val="21"/>
          <w:lang w:val="en-US" w:eastAsia="zh-CN"/>
        </w:rPr>
        <w:t>功能用于导入</w:t>
      </w:r>
      <w:r>
        <w:rPr>
          <w:rFonts w:hint="eastAsia" w:asciiTheme="minorEastAsia" w:hAnsiTheme="minorEastAsia"/>
          <w:szCs w:val="21"/>
          <w:lang w:val="en-US" w:eastAsia="zh-CN"/>
        </w:rPr>
        <w:t>填报该院系学生的照片图包</w:t>
      </w:r>
    </w:p>
    <w:p>
      <w:pPr>
        <w:numPr>
          <w:ilvl w:val="0"/>
          <w:numId w:val="2"/>
        </w:numPr>
        <w:spacing w:line="0" w:lineRule="atLeast"/>
        <w:ind w:left="844" w:leftChars="202" w:hanging="420" w:hangingChars="200"/>
        <w:rPr>
          <w:rFonts w:cs="Times New Roman" w:asciiTheme="minorEastAsia" w:hAnsiTheme="minorEastAsia"/>
          <w:szCs w:val="21"/>
          <w:lang w:val="en-US"/>
        </w:rPr>
      </w:pPr>
      <w:r>
        <w:rPr>
          <w:rFonts w:hint="eastAsia" w:asciiTheme="minorEastAsia" w:hAnsiTheme="minorEastAsia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/>
          <w:szCs w:val="21"/>
          <w:lang w:eastAsia="zh-CN"/>
        </w:rPr>
        <w:t>【</w:t>
      </w:r>
      <w:r>
        <w:rPr>
          <w:rFonts w:hint="eastAsia" w:asciiTheme="minorEastAsia" w:hAnsiTheme="minorEastAsia"/>
          <w:szCs w:val="21"/>
          <w:lang w:val="en-US" w:eastAsia="zh-CN"/>
        </w:rPr>
        <w:t>打印信息登记】</w:t>
      </w:r>
      <w:r>
        <w:rPr>
          <w:rFonts w:cs="Times New Roman" w:asciiTheme="minorEastAsia" w:hAnsiTheme="minorEastAsia"/>
          <w:szCs w:val="21"/>
        </w:rPr>
        <w:t>：</w:t>
      </w:r>
      <w:r>
        <w:rPr>
          <w:rFonts w:hint="eastAsia" w:asciiTheme="minorEastAsia" w:hAnsiTheme="minorEastAsia"/>
          <w:szCs w:val="21"/>
          <w:lang w:val="en-US" w:eastAsia="zh-CN"/>
        </w:rPr>
        <w:t>对填报该院系学生信息的查询、预览和打印</w:t>
      </w:r>
    </w:p>
    <w:p>
      <w:pPr>
        <w:numPr>
          <w:ilvl w:val="0"/>
          <w:numId w:val="2"/>
        </w:numPr>
        <w:spacing w:line="0" w:lineRule="atLeast"/>
        <w:ind w:left="844" w:leftChars="202" w:hanging="420" w:hangingChars="200"/>
        <w:rPr>
          <w:rFonts w:cs="Times New Roman" w:asciiTheme="minorEastAsia" w:hAnsiTheme="minorEastAsia"/>
          <w:szCs w:val="21"/>
          <w:lang w:val="en-US"/>
        </w:rPr>
      </w:pPr>
      <w:r>
        <w:rPr>
          <w:rFonts w:hint="eastAsia" w:asciiTheme="minorEastAsia" w:hAnsiTheme="minorEastAsia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/>
          <w:szCs w:val="21"/>
          <w:lang w:eastAsia="zh-CN"/>
        </w:rPr>
        <w:t>【</w:t>
      </w:r>
      <w:r>
        <w:rPr>
          <w:rFonts w:hint="eastAsia" w:asciiTheme="minorEastAsia" w:hAnsiTheme="minorEastAsia"/>
          <w:szCs w:val="21"/>
          <w:lang w:val="en-US" w:eastAsia="zh-CN"/>
        </w:rPr>
        <w:t>审核学位信息】</w:t>
      </w:r>
      <w:r>
        <w:rPr>
          <w:rFonts w:cs="Times New Roman" w:asciiTheme="minorEastAsia" w:hAnsiTheme="minorEastAsia"/>
          <w:szCs w:val="21"/>
        </w:rPr>
        <w:t>：</w:t>
      </w:r>
      <w:r>
        <w:rPr>
          <w:rFonts w:hint="eastAsia" w:asciiTheme="minorEastAsia" w:hAnsiTheme="minorEastAsia"/>
          <w:szCs w:val="21"/>
          <w:lang w:val="en-US" w:eastAsia="zh-CN"/>
        </w:rPr>
        <w:t>对填报该院系学生信息的查询、审核和打回</w:t>
      </w:r>
    </w:p>
    <w:p>
      <w:pPr>
        <w:numPr>
          <w:ilvl w:val="0"/>
          <w:numId w:val="2"/>
        </w:numPr>
        <w:spacing w:line="0" w:lineRule="atLeast"/>
        <w:ind w:left="844" w:leftChars="202" w:hanging="420" w:hangingChars="200"/>
        <w:rPr>
          <w:rFonts w:cs="Times New Roman" w:asciiTheme="minorEastAsia" w:hAnsiTheme="minorEastAsia"/>
          <w:szCs w:val="21"/>
          <w:lang w:val="en-US"/>
        </w:rPr>
      </w:pPr>
      <w:r>
        <w:rPr>
          <w:rFonts w:hint="eastAsia" w:cs="Times New Roman" w:asciiTheme="minorEastAsia" w:hAnsiTheme="minorEastAsia"/>
          <w:szCs w:val="21"/>
          <w:lang w:val="en-US" w:eastAsia="zh-CN"/>
        </w:rPr>
        <w:t xml:space="preserve"> 【查看学生账号】：</w:t>
      </w:r>
      <w:r>
        <w:rPr>
          <w:rFonts w:hint="eastAsia" w:asciiTheme="minorEastAsia" w:hAnsiTheme="minorEastAsia"/>
          <w:szCs w:val="21"/>
          <w:lang w:val="en-US" w:eastAsia="zh-CN"/>
        </w:rPr>
        <w:t>对填报该院系学生的账号查询和密码管理</w:t>
      </w:r>
    </w:p>
    <w:p>
      <w:pPr>
        <w:numPr>
          <w:ilvl w:val="0"/>
          <w:numId w:val="2"/>
        </w:numPr>
        <w:spacing w:line="0" w:lineRule="atLeast"/>
        <w:ind w:left="844" w:leftChars="202" w:hanging="420" w:hangingChars="200"/>
        <w:rPr>
          <w:rFonts w:cs="Times New Roman" w:asciiTheme="minorEastAsia" w:hAnsiTheme="minorEastAsia"/>
          <w:szCs w:val="21"/>
          <w:lang w:val="en-US"/>
        </w:rPr>
      </w:pPr>
      <w:r>
        <w:rPr>
          <w:rFonts w:hint="eastAsia" w:cs="Times New Roman" w:asciiTheme="minorEastAsia" w:hAnsiTheme="minorEastAsia"/>
          <w:szCs w:val="21"/>
          <w:lang w:val="en-US" w:eastAsia="zh-CN"/>
        </w:rPr>
        <w:t xml:space="preserve"> 【用户中心】；对该院系角色的账户信息进行管理</w:t>
      </w:r>
    </w:p>
    <w:p>
      <w:pPr>
        <w:pStyle w:val="2"/>
        <w:numPr>
          <w:ilvl w:val="0"/>
          <w:numId w:val="1"/>
        </w:numPr>
        <w:spacing w:before="120" w:after="120" w:line="240" w:lineRule="auto"/>
        <w:rPr>
          <w:rFonts w:asciiTheme="minorEastAsia" w:hAnsiTheme="minorEastAsia"/>
        </w:rPr>
      </w:pPr>
      <w:bookmarkStart w:id="6" w:name="_Toc3059"/>
      <w:r>
        <w:rPr>
          <w:rFonts w:hint="eastAsia" w:asciiTheme="minorEastAsia" w:hAnsiTheme="minorEastAsia"/>
          <w:lang w:val="en-US" w:eastAsia="zh-CN"/>
        </w:rPr>
        <w:t>登陆</w:t>
      </w:r>
      <w:bookmarkEnd w:id="6"/>
    </w:p>
    <w:p>
      <w:pPr>
        <w:pStyle w:val="3"/>
        <w:numPr>
          <w:ilvl w:val="1"/>
          <w:numId w:val="1"/>
        </w:numPr>
        <w:spacing w:before="0" w:after="0"/>
      </w:pPr>
      <w:bookmarkStart w:id="7" w:name="_Toc4938"/>
      <w:r>
        <w:rPr>
          <w:rFonts w:hint="eastAsia"/>
          <w:lang w:val="en-US" w:eastAsia="zh-CN"/>
        </w:rPr>
        <w:t>登陆说明</w:t>
      </w:r>
      <w:bookmarkEnd w:id="7"/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需要进行用户名</w:t>
      </w:r>
      <w:r>
        <w:rPr>
          <w:rFonts w:hint="eastAsia" w:asciiTheme="minorEastAsia" w:hAnsiTheme="minorEastAsia"/>
          <w:lang w:eastAsia="zh-CN"/>
        </w:rPr>
        <w:t>、</w:t>
      </w:r>
      <w:r>
        <w:rPr>
          <w:rFonts w:hint="eastAsia" w:asciiTheme="minorEastAsia" w:hAnsiTheme="minorEastAsia"/>
        </w:rPr>
        <w:t>密码</w:t>
      </w:r>
      <w:r>
        <w:rPr>
          <w:rFonts w:hint="eastAsia" w:asciiTheme="minorEastAsia" w:hAnsiTheme="minorEastAsia"/>
          <w:lang w:eastAsia="zh-CN"/>
        </w:rPr>
        <w:t>、</w:t>
      </w:r>
      <w:r>
        <w:rPr>
          <w:rFonts w:hint="eastAsia" w:asciiTheme="minorEastAsia" w:hAnsiTheme="minorEastAsia"/>
          <w:lang w:val="en-US" w:eastAsia="zh-CN"/>
        </w:rPr>
        <w:t>动态口令和验证码</w:t>
      </w:r>
      <w:r>
        <w:rPr>
          <w:rFonts w:hint="eastAsia" w:asciiTheme="minorEastAsia" w:hAnsiTheme="minorEastAsia"/>
        </w:rPr>
        <w:t>登陆才能进入</w:t>
      </w:r>
      <w:r>
        <w:rPr>
          <w:rFonts w:hint="eastAsia" w:asciiTheme="minorEastAsia" w:hAnsiTheme="minorEastAsia"/>
          <w:lang w:val="en-US" w:eastAsia="zh-CN"/>
        </w:rPr>
        <w:t>学位授予信息报送（备案）</w:t>
      </w:r>
      <w:r>
        <w:rPr>
          <w:rFonts w:hint="eastAsia" w:asciiTheme="minorEastAsia" w:hAnsiTheme="minorEastAsia"/>
        </w:rPr>
        <w:t>页面</w:t>
      </w:r>
    </w:p>
    <w:p>
      <w:pPr>
        <w:pStyle w:val="4"/>
      </w:pPr>
      <w:bookmarkStart w:id="8" w:name="_Toc5585"/>
      <w:r>
        <w:rPr>
          <w:rFonts w:hint="eastAsia"/>
        </w:rPr>
        <w:t>2.</w:t>
      </w:r>
      <w:r>
        <w:rPr>
          <w:rFonts w:hint="eastAsia"/>
          <w:lang w:val="en-US" w:eastAsia="zh-CN"/>
        </w:rPr>
        <w:t>2.</w:t>
      </w:r>
      <w:r>
        <w:rPr>
          <w:rFonts w:hint="eastAsia"/>
        </w:rPr>
        <w:t>操作说明</w:t>
      </w:r>
      <w:bookmarkEnd w:id="8"/>
    </w:p>
    <w:p>
      <w:pPr>
        <w:ind w:firstLine="42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 xml:space="preserve"> 点击</w:t>
      </w:r>
      <w:r>
        <w:rPr>
          <w:rFonts w:hint="eastAsia" w:asciiTheme="minorEastAsia" w:hAnsiTheme="minorEastAsia"/>
          <w:lang w:val="en-US" w:eastAsia="zh-CN"/>
        </w:rPr>
        <w:t>学位授予信息报送（备案）</w:t>
      </w:r>
      <w:r>
        <w:rPr>
          <w:rFonts w:hint="eastAsia" w:asciiTheme="minorEastAsia" w:hAnsiTheme="minorEastAsia"/>
        </w:rPr>
        <w:t>系统，进入登录页面，见图2-1-2-1</w:t>
      </w:r>
    </w:p>
    <w:p>
      <w:pPr>
        <w:rPr>
          <w:rFonts w:asciiTheme="minorEastAsia" w:hAnsiTheme="minorEastAsia"/>
        </w:rPr>
      </w:pPr>
    </w:p>
    <w:p>
      <w:r>
        <w:drawing>
          <wp:inline distT="0" distB="0" distL="114300" distR="114300">
            <wp:extent cx="5261610" cy="2740660"/>
            <wp:effectExtent l="0" t="0" r="1143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40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Theme="minorEastAsia" w:hAnsiTheme="minorEastAsia"/>
        </w:rPr>
      </w:pPr>
      <w:r>
        <w:rPr>
          <w:rFonts w:hint="eastAsia"/>
        </w:rPr>
        <w:t xml:space="preserve">                                </w:t>
      </w:r>
      <w:r>
        <w:rPr>
          <w:rFonts w:hint="eastAsia" w:asciiTheme="minorEastAsia" w:hAnsiTheme="minorEastAsia"/>
        </w:rPr>
        <w:t>图2-1-2-1</w:t>
      </w:r>
    </w:p>
    <w:p>
      <w:pPr>
        <w:ind w:firstLine="42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登陆</w:t>
      </w:r>
      <w:r>
        <w:rPr>
          <w:rFonts w:hint="eastAsia" w:asciiTheme="minorEastAsia" w:hAnsiTheme="minorEastAsia"/>
          <w:lang w:val="en-US" w:eastAsia="zh-CN"/>
        </w:rPr>
        <w:t>院系</w:t>
      </w:r>
      <w:r>
        <w:rPr>
          <w:rFonts w:hint="eastAsia" w:asciiTheme="minorEastAsia" w:hAnsiTheme="minorEastAsia"/>
        </w:rPr>
        <w:t>用户</w:t>
      </w:r>
      <w:r>
        <w:rPr>
          <w:rFonts w:hint="eastAsia" w:asciiTheme="minorEastAsia" w:hAnsiTheme="minorEastAsia"/>
          <w:lang w:val="en-US" w:eastAsia="zh-CN"/>
        </w:rPr>
        <w:t>后</w:t>
      </w:r>
      <w:r>
        <w:rPr>
          <w:rFonts w:hint="eastAsia" w:asciiTheme="minorEastAsia" w:hAnsiTheme="minorEastAsia"/>
        </w:rPr>
        <w:t>进入首页，会看到如下页面，见图2-1-2-2</w:t>
      </w:r>
    </w:p>
    <w:p>
      <w:pPr>
        <w:ind w:left="0" w:leftChars="0" w:firstLine="0" w:firstLineChars="0"/>
        <w:rPr>
          <w:rFonts w:asciiTheme="minorEastAsia" w:hAnsiTheme="minorEastAsia"/>
        </w:rPr>
      </w:pPr>
      <w:r>
        <w:drawing>
          <wp:inline distT="0" distB="0" distL="114300" distR="114300">
            <wp:extent cx="5273675" cy="2748280"/>
            <wp:effectExtent l="0" t="0" r="1460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48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 xml:space="preserve">                                  图2-1-2-2</w:t>
      </w:r>
    </w:p>
    <w:p>
      <w:pPr>
        <w:ind w:firstLine="420"/>
        <w:rPr>
          <w:rFonts w:asciiTheme="minorEastAsia" w:hAnsiTheme="minorEastAsia"/>
        </w:rPr>
      </w:pPr>
    </w:p>
    <w:p>
      <w:pPr>
        <w:rPr>
          <w:rFonts w:asciiTheme="majorHAnsi" w:hAnsiTheme="majorHAnsi" w:eastAsiaTheme="majorEastAsia" w:cstheme="majorBidi"/>
          <w:b/>
          <w:bCs/>
          <w:sz w:val="24"/>
          <w:szCs w:val="32"/>
        </w:rPr>
      </w:pPr>
    </w:p>
    <w:p>
      <w:pPr>
        <w:pStyle w:val="2"/>
        <w:numPr>
          <w:ilvl w:val="0"/>
          <w:numId w:val="1"/>
        </w:numPr>
        <w:spacing w:before="120" w:after="120" w:line="240" w:lineRule="auto"/>
        <w:rPr>
          <w:rFonts w:asciiTheme="minorEastAsia" w:hAnsiTheme="minorEastAsia"/>
        </w:rPr>
      </w:pPr>
      <w:bookmarkStart w:id="9" w:name="_Toc5768"/>
      <w:r>
        <w:rPr>
          <w:rFonts w:hint="eastAsia" w:asciiTheme="minorEastAsia" w:hAnsiTheme="minorEastAsia"/>
          <w:lang w:val="en-US" w:eastAsia="zh-CN"/>
        </w:rPr>
        <w:t>信息采集</w:t>
      </w:r>
      <w:bookmarkEnd w:id="9"/>
    </w:p>
    <w:p>
      <w:pPr>
        <w:pStyle w:val="3"/>
        <w:numPr>
          <w:ilvl w:val="1"/>
          <w:numId w:val="1"/>
        </w:numPr>
        <w:spacing w:before="0" w:after="0"/>
      </w:pPr>
      <w:bookmarkStart w:id="10" w:name="_Toc17836"/>
      <w:r>
        <w:rPr>
          <w:rFonts w:hint="eastAsia"/>
        </w:rPr>
        <w:t>功能概述</w:t>
      </w:r>
      <w:r>
        <w:rPr>
          <w:rFonts w:hint="eastAsia"/>
          <w:lang w:eastAsia="zh-CN"/>
        </w:rPr>
        <w:t>——【</w:t>
      </w:r>
      <w:r>
        <w:rPr>
          <w:rFonts w:hint="eastAsia"/>
          <w:lang w:val="en-US" w:eastAsia="zh-CN"/>
        </w:rPr>
        <w:t>查看填报情况</w:t>
      </w:r>
      <w:r>
        <w:rPr>
          <w:rFonts w:hint="eastAsia"/>
          <w:lang w:eastAsia="zh-CN"/>
        </w:rPr>
        <w:t>】</w:t>
      </w:r>
      <w:bookmarkEnd w:id="10"/>
      <w:r>
        <w:rPr>
          <w:rFonts w:hint="eastAsia"/>
        </w:rPr>
        <w:t xml:space="preserve"> </w:t>
      </w:r>
    </w:p>
    <w:p>
      <w:pPr>
        <w:rPr>
          <w:rFonts w:asciiTheme="minorEastAsia" w:hAnsiTheme="minorEastAsia"/>
          <w:lang w:val="en-US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  <w:lang w:val="en-US" w:eastAsia="zh-CN"/>
        </w:rPr>
        <w:t>对上级导入的报表信息中含有该院系的学生信息进行统计、查询和预览</w:t>
      </w:r>
    </w:p>
    <w:p>
      <w:pPr>
        <w:pStyle w:val="3"/>
        <w:numPr>
          <w:ilvl w:val="0"/>
          <w:numId w:val="0"/>
        </w:numPr>
        <w:spacing w:before="0" w:after="0"/>
        <w:ind w:leftChars="0"/>
      </w:pPr>
      <w:bookmarkStart w:id="11" w:name="_Toc1491"/>
      <w:r>
        <w:rPr>
          <w:rFonts w:hint="eastAsia"/>
          <w:lang w:val="en-US" w:eastAsia="zh-CN"/>
        </w:rPr>
        <w:t>3.1.1</w:t>
      </w:r>
      <w:r>
        <w:rPr>
          <w:rFonts w:hint="eastAsia"/>
        </w:rPr>
        <w:t xml:space="preserve"> 操作说明</w:t>
      </w:r>
      <w:bookmarkEnd w:id="11"/>
    </w:p>
    <w:p>
      <w:pPr>
        <w:ind w:firstLine="420"/>
        <w:rPr>
          <w:rFonts w:hint="eastAsia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</w:rPr>
        <w:t>点击</w:t>
      </w:r>
      <w:r>
        <w:rPr>
          <w:rFonts w:hint="eastAsia" w:asciiTheme="minorEastAsia" w:hAnsiTheme="minorEastAsia"/>
          <w:lang w:eastAsia="zh-CN"/>
        </w:rPr>
        <w:t>【</w:t>
      </w:r>
      <w:r>
        <w:rPr>
          <w:rFonts w:hint="eastAsia"/>
          <w:lang w:val="en-US" w:eastAsia="zh-CN"/>
        </w:rPr>
        <w:t>查看填报情况</w:t>
      </w:r>
      <w:r>
        <w:rPr>
          <w:rFonts w:hint="eastAsia" w:asciiTheme="minorEastAsia" w:hAnsiTheme="minorEastAsia"/>
          <w:lang w:eastAsia="zh-CN"/>
        </w:rPr>
        <w:t>】</w:t>
      </w:r>
      <w:r>
        <w:rPr>
          <w:rFonts w:hint="eastAsia" w:asciiTheme="minorEastAsia" w:hAnsiTheme="minorEastAsia"/>
        </w:rPr>
        <w:t>，</w:t>
      </w:r>
      <w:r>
        <w:rPr>
          <w:rFonts w:hint="eastAsia" w:asciiTheme="minorEastAsia" w:hAnsiTheme="minorEastAsia"/>
          <w:lang w:val="en-US" w:eastAsia="zh-CN"/>
        </w:rPr>
        <w:t>点击该用户的学位类型，</w:t>
      </w:r>
      <w:r>
        <w:rPr>
          <w:rFonts w:hint="eastAsia" w:asciiTheme="minorEastAsia" w:hAnsiTheme="minorEastAsia"/>
        </w:rPr>
        <w:t>见图</w:t>
      </w:r>
      <w:r>
        <w:rPr>
          <w:rFonts w:hint="eastAsia" w:asciiTheme="minorEastAsia" w:hAnsiTheme="minorEastAsia"/>
          <w:lang w:val="en-US" w:eastAsia="zh-CN"/>
        </w:rPr>
        <w:t>3-2-1</w:t>
      </w:r>
    </w:p>
    <w:p>
      <w:pPr>
        <w:ind w:firstLine="420"/>
        <w:rPr>
          <w:rFonts w:hint="eastAsia" w:asciiTheme="minorEastAsia" w:hAnsiTheme="minorEastAsia"/>
          <w:lang w:val="en-US" w:eastAsia="zh-CN"/>
        </w:rPr>
      </w:pPr>
      <w:r>
        <w:drawing>
          <wp:inline distT="0" distB="0" distL="114300" distR="114300">
            <wp:extent cx="5273675" cy="2756535"/>
            <wp:effectExtent l="0" t="0" r="1460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56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 xml:space="preserve">                                 图3-</w:t>
      </w:r>
      <w:r>
        <w:rPr>
          <w:rFonts w:hint="eastAsia" w:asciiTheme="minorEastAsia" w:hAnsiTheme="minorEastAsia"/>
          <w:lang w:val="en-US" w:eastAsia="zh-CN"/>
        </w:rPr>
        <w:t>1</w:t>
      </w:r>
      <w:r>
        <w:rPr>
          <w:rFonts w:hint="eastAsia" w:asciiTheme="minorEastAsia" w:hAnsiTheme="minorEastAsia"/>
        </w:rPr>
        <w:t>-1</w:t>
      </w:r>
    </w:p>
    <w:p>
      <w:pPr>
        <w:ind w:left="420" w:leftChars="200" w:firstLine="0" w:firstLineChars="0"/>
        <w:rPr>
          <w:rFonts w:hint="eastAsia" w:asciiTheme="minorEastAsia" w:hAnsiTheme="minorEastAsia"/>
        </w:rPr>
      </w:pPr>
      <w:r>
        <w:rPr>
          <w:rFonts w:hint="eastAsia" w:asciiTheme="minorEastAsia" w:hAnsiTheme="minorEastAsia"/>
          <w:lang w:val="en-US" w:eastAsia="zh-CN"/>
        </w:rPr>
        <w:t>对该类信息进行查询和预览，并能直接打印</w:t>
      </w:r>
      <w:r>
        <w:rPr>
          <w:rFonts w:hint="eastAsia" w:asciiTheme="minorEastAsia" w:hAnsiTheme="minorEastAsia"/>
        </w:rPr>
        <w:t>，见</w:t>
      </w:r>
      <w:r>
        <w:rPr>
          <w:rFonts w:hint="eastAsia" w:asciiTheme="minorEastAsia" w:hAnsiTheme="minorEastAsia"/>
          <w:lang w:val="en-US" w:eastAsia="zh-CN"/>
        </w:rPr>
        <w:t>图</w:t>
      </w:r>
      <w:r>
        <w:rPr>
          <w:rFonts w:hint="eastAsia" w:asciiTheme="minorEastAsia" w:hAnsiTheme="minorEastAsia"/>
        </w:rPr>
        <w:t>3-</w:t>
      </w:r>
      <w:r>
        <w:rPr>
          <w:rFonts w:hint="eastAsia" w:asciiTheme="minorEastAsia" w:hAnsiTheme="minorEastAsia"/>
          <w:lang w:val="en-US" w:eastAsia="zh-CN"/>
        </w:rPr>
        <w:t>1</w:t>
      </w:r>
      <w:r>
        <w:rPr>
          <w:rFonts w:hint="eastAsia" w:asciiTheme="minorEastAsia" w:hAnsiTheme="minorEastAsia"/>
        </w:rPr>
        <w:t>-2</w:t>
      </w:r>
      <w:r>
        <w:rPr>
          <w:rFonts w:hint="eastAsia" w:asciiTheme="minorEastAsia" w:hAnsiTheme="minorEastAsia"/>
          <w:lang w:eastAsia="zh-CN"/>
        </w:rPr>
        <w:t>，</w:t>
      </w:r>
      <w:r>
        <w:rPr>
          <w:rFonts w:hint="eastAsia" w:asciiTheme="minorEastAsia" w:hAnsiTheme="minorEastAsia"/>
          <w:lang w:val="en-US" w:eastAsia="zh-CN"/>
        </w:rPr>
        <w:t xml:space="preserve">3-1-3 </w:t>
      </w:r>
      <w:r>
        <w:drawing>
          <wp:inline distT="0" distB="0" distL="114300" distR="114300">
            <wp:extent cx="5267325" cy="2724150"/>
            <wp:effectExtent l="0" t="0" r="571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leftChars="100" w:firstLine="210" w:firstLineChars="100"/>
        <w:rPr>
          <w:rFonts w:hint="eastAsia" w:asciiTheme="minorEastAsia" w:hAnsiTheme="minorEastAsia"/>
        </w:rPr>
      </w:pPr>
      <w:r>
        <w:rPr>
          <w:rFonts w:hint="eastAsia" w:asciiTheme="minorEastAsia" w:hAnsiTheme="minorEastAsia"/>
        </w:rPr>
        <w:t xml:space="preserve">                            </w:t>
      </w:r>
      <w:r>
        <w:rPr>
          <w:rFonts w:hint="eastAsia" w:asciiTheme="minorEastAsia" w:hAnsiTheme="minorEastAsia"/>
          <w:lang w:val="en-US" w:eastAsia="zh-CN"/>
        </w:rPr>
        <w:t xml:space="preserve">   </w:t>
      </w:r>
      <w:r>
        <w:rPr>
          <w:rFonts w:hint="eastAsia" w:asciiTheme="minorEastAsia" w:hAnsiTheme="minorEastAsia"/>
        </w:rPr>
        <w:t xml:space="preserve">  </w:t>
      </w:r>
      <w:r>
        <w:rPr>
          <w:rFonts w:hint="eastAsia" w:asciiTheme="minorEastAsia" w:hAnsiTheme="minorEastAsia"/>
          <w:lang w:val="en-US" w:eastAsia="zh-CN"/>
        </w:rPr>
        <w:t xml:space="preserve"> 图3-1-2  </w:t>
      </w:r>
      <w:r>
        <w:rPr>
          <w:rFonts w:hint="eastAsia" w:asciiTheme="minorEastAsia" w:hAnsiTheme="minorEastAsia"/>
        </w:rPr>
        <w:t xml:space="preserve">  </w:t>
      </w:r>
    </w:p>
    <w:p>
      <w:pPr>
        <w:ind w:left="210" w:leftChars="100" w:firstLine="210" w:firstLineChars="100"/>
        <w:rPr>
          <w:rFonts w:asciiTheme="minorEastAsia" w:hAnsiTheme="minorEastAsia"/>
        </w:rPr>
      </w:pPr>
      <w:r>
        <w:drawing>
          <wp:inline distT="0" distB="0" distL="114300" distR="114300">
            <wp:extent cx="5267325" cy="2748915"/>
            <wp:effectExtent l="0" t="0" r="571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48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 xml:space="preserve">                               图3-</w:t>
      </w:r>
      <w:r>
        <w:rPr>
          <w:rFonts w:hint="eastAsia" w:asciiTheme="minorEastAsia" w:hAnsiTheme="minorEastAsia"/>
          <w:lang w:val="en-US" w:eastAsia="zh-CN"/>
        </w:rPr>
        <w:t>1</w:t>
      </w:r>
      <w:r>
        <w:rPr>
          <w:rFonts w:hint="eastAsia" w:asciiTheme="minorEastAsia" w:hAnsiTheme="minorEastAsia"/>
        </w:rPr>
        <w:t>-3</w:t>
      </w:r>
    </w:p>
    <w:p>
      <w:pPr>
        <w:ind w:firstLine="420"/>
        <w:rPr>
          <w:rFonts w:hint="eastAsia" w:asciiTheme="minorEastAsia" w:hAnsiTheme="minorEastAsia" w:eastAsiaTheme="minorEastAsia"/>
          <w:lang w:val="en-US" w:eastAsia="zh-CN"/>
        </w:rPr>
      </w:pPr>
    </w:p>
    <w:p>
      <w:pPr>
        <w:ind w:firstLine="420"/>
        <w:rPr>
          <w:rFonts w:asciiTheme="minorEastAsia" w:hAnsiTheme="minorEastAsia"/>
        </w:rPr>
      </w:pPr>
    </w:p>
    <w:p>
      <w:pPr>
        <w:pStyle w:val="3"/>
        <w:numPr>
          <w:ilvl w:val="1"/>
          <w:numId w:val="1"/>
        </w:numPr>
        <w:spacing w:before="0" w:after="0"/>
      </w:pPr>
      <w:bookmarkStart w:id="12" w:name="_Toc30805"/>
      <w:r>
        <w:rPr>
          <w:rFonts w:hint="eastAsia"/>
        </w:rPr>
        <w:t>功能概述</w:t>
      </w:r>
      <w:r>
        <w:rPr>
          <w:rFonts w:hint="eastAsia"/>
          <w:lang w:eastAsia="zh-CN"/>
        </w:rPr>
        <w:t>——【</w:t>
      </w:r>
      <w:r>
        <w:rPr>
          <w:rFonts w:hint="eastAsia"/>
          <w:lang w:val="en-US" w:eastAsia="zh-CN"/>
        </w:rPr>
        <w:t>浏览编辑学位信息</w:t>
      </w:r>
      <w:r>
        <w:rPr>
          <w:rFonts w:hint="eastAsia"/>
          <w:lang w:eastAsia="zh-CN"/>
        </w:rPr>
        <w:t>】</w:t>
      </w:r>
      <w:bookmarkEnd w:id="12"/>
      <w:r>
        <w:rPr>
          <w:rFonts w:hint="eastAsia"/>
        </w:rPr>
        <w:t xml:space="preserve">  </w:t>
      </w:r>
    </w:p>
    <w:p>
      <w:pPr>
        <w:numPr>
          <w:ilvl w:val="0"/>
          <w:numId w:val="0"/>
        </w:numPr>
        <w:spacing w:line="0" w:lineRule="atLeast"/>
        <w:ind w:leftChars="-42" w:firstLine="630" w:firstLineChars="300"/>
        <w:rPr>
          <w:rFonts w:cs="Times New Roman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  <w:lang w:val="en-US" w:eastAsia="zh-CN"/>
        </w:rPr>
        <w:t>对填报该院系学生信息的查询、查看和编辑</w:t>
      </w:r>
    </w:p>
    <w:p>
      <w:pPr>
        <w:rPr>
          <w:rFonts w:asciiTheme="minorEastAsia" w:hAnsiTheme="minorEastAsia"/>
          <w:lang w:val="en-US"/>
        </w:rPr>
      </w:pPr>
    </w:p>
    <w:p>
      <w:pPr>
        <w:pStyle w:val="3"/>
        <w:numPr>
          <w:ilvl w:val="0"/>
          <w:numId w:val="0"/>
        </w:numPr>
        <w:spacing w:before="0" w:after="0"/>
      </w:pPr>
      <w:bookmarkStart w:id="13" w:name="_Toc29917"/>
      <w:r>
        <w:rPr>
          <w:rFonts w:hint="eastAsia"/>
          <w:lang w:val="en-US" w:eastAsia="zh-CN"/>
        </w:rPr>
        <w:t>3</w:t>
      </w:r>
      <w:r>
        <w:rPr>
          <w:rFonts w:hint="eastAsia"/>
        </w:rPr>
        <w:t>.2.1</w:t>
      </w:r>
      <w:r>
        <w:rPr>
          <w:rFonts w:hint="eastAsia"/>
          <w:lang w:val="en-US" w:eastAsia="zh-CN"/>
        </w:rPr>
        <w:t>操作说明</w:t>
      </w:r>
      <w:bookmarkEnd w:id="13"/>
    </w:p>
    <w:p>
      <w:pPr>
        <w:ind w:firstLine="630" w:firstLineChars="3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点击</w:t>
      </w:r>
      <w:r>
        <w:rPr>
          <w:rFonts w:hint="eastAsia" w:asciiTheme="minorEastAsia" w:hAnsiTheme="minorEastAsia"/>
          <w:lang w:val="en-US" w:eastAsia="zh-CN"/>
        </w:rPr>
        <w:t>查浏览和编辑学位信息，点击该用户的学位类型</w:t>
      </w:r>
      <w:r>
        <w:rPr>
          <w:rFonts w:hint="eastAsia" w:asciiTheme="minorEastAsia" w:hAnsiTheme="minorEastAsia"/>
        </w:rPr>
        <w:t>，见图</w:t>
      </w:r>
      <w:r>
        <w:rPr>
          <w:rFonts w:hint="eastAsia" w:asciiTheme="minorEastAsia" w:hAnsiTheme="minorEastAsia"/>
          <w:lang w:val="en-US" w:eastAsia="zh-CN"/>
        </w:rPr>
        <w:t>3</w:t>
      </w:r>
      <w:r>
        <w:rPr>
          <w:rFonts w:hint="eastAsia" w:asciiTheme="minorEastAsia" w:hAnsiTheme="minorEastAsia"/>
        </w:rPr>
        <w:t>-2-1、图</w:t>
      </w:r>
      <w:r>
        <w:rPr>
          <w:rFonts w:hint="eastAsia" w:asciiTheme="minorEastAsia" w:hAnsiTheme="minorEastAsia"/>
          <w:lang w:val="en-US" w:eastAsia="zh-CN"/>
        </w:rPr>
        <w:t>3</w:t>
      </w:r>
      <w:r>
        <w:rPr>
          <w:rFonts w:hint="eastAsia" w:asciiTheme="minorEastAsia" w:hAnsiTheme="minorEastAsia"/>
        </w:rPr>
        <w:t>-2-2</w:t>
      </w:r>
    </w:p>
    <w:p>
      <w:r>
        <w:drawing>
          <wp:inline distT="0" distB="0" distL="114300" distR="114300">
            <wp:extent cx="5261610" cy="2732405"/>
            <wp:effectExtent l="0" t="0" r="1143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</w:rPr>
      </w:pPr>
      <w:r>
        <w:rPr>
          <w:rFonts w:hint="eastAsia" w:asciiTheme="minorEastAsia" w:hAnsiTheme="minorEastAsia"/>
        </w:rPr>
        <w:t xml:space="preserve">                                 图</w:t>
      </w:r>
      <w:r>
        <w:rPr>
          <w:rFonts w:hint="eastAsia" w:asciiTheme="minorEastAsia" w:hAnsiTheme="minorEastAsia"/>
          <w:lang w:val="en-US" w:eastAsia="zh-CN"/>
        </w:rPr>
        <w:t>3</w:t>
      </w:r>
      <w:r>
        <w:rPr>
          <w:rFonts w:hint="eastAsia" w:asciiTheme="minorEastAsia" w:hAnsiTheme="minorEastAsia"/>
        </w:rPr>
        <w:t>-2-1</w:t>
      </w:r>
    </w:p>
    <w:p>
      <w:pPr>
        <w:rPr>
          <w:rFonts w:hint="eastAsia" w:asciiTheme="minorEastAsia" w:hAnsiTheme="minorEastAsia"/>
        </w:rPr>
      </w:pPr>
    </w:p>
    <w:p>
      <w:pPr>
        <w:rPr>
          <w:rFonts w:hint="eastAsia" w:asciiTheme="minorEastAsia" w:hAnsiTheme="minorEastAsia"/>
        </w:rPr>
      </w:pPr>
    </w:p>
    <w:p>
      <w:pPr>
        <w:ind w:firstLine="420"/>
        <w:rPr>
          <w:rFonts w:hint="eastAsia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  <w:lang w:val="en-US" w:eastAsia="zh-CN"/>
        </w:rPr>
        <w:t>点击编辑，能对学生信息进行部分修改，见</w:t>
      </w:r>
      <w:r>
        <w:rPr>
          <w:rFonts w:hint="eastAsia" w:asciiTheme="minorEastAsia" w:hAnsiTheme="minorEastAsia"/>
        </w:rPr>
        <w:t>图</w:t>
      </w:r>
      <w:r>
        <w:rPr>
          <w:rFonts w:hint="eastAsia" w:asciiTheme="minorEastAsia" w:hAnsiTheme="minorEastAsia"/>
          <w:lang w:val="en-US" w:eastAsia="zh-CN"/>
        </w:rPr>
        <w:t>3</w:t>
      </w:r>
      <w:r>
        <w:rPr>
          <w:rFonts w:hint="eastAsia" w:asciiTheme="minorEastAsia" w:hAnsiTheme="minorEastAsia"/>
        </w:rPr>
        <w:t>-2-2</w:t>
      </w:r>
      <w:r>
        <w:rPr>
          <w:rFonts w:hint="eastAsia" w:asciiTheme="minorEastAsia" w:hAnsiTheme="minorEastAsia"/>
          <w:lang w:eastAsia="zh-CN"/>
        </w:rPr>
        <w:t>、</w:t>
      </w:r>
      <w:r>
        <w:rPr>
          <w:rFonts w:hint="eastAsia" w:asciiTheme="minorEastAsia" w:hAnsiTheme="minorEastAsia"/>
          <w:lang w:val="en-US" w:eastAsia="zh-CN"/>
        </w:rPr>
        <w:t>3</w:t>
      </w:r>
      <w:r>
        <w:rPr>
          <w:rFonts w:hint="eastAsia" w:asciiTheme="minorEastAsia" w:hAnsiTheme="minorEastAsia"/>
        </w:rPr>
        <w:t>-2-</w:t>
      </w:r>
      <w:r>
        <w:rPr>
          <w:rFonts w:hint="eastAsia" w:asciiTheme="minorEastAsia" w:hAnsiTheme="minorEastAsia"/>
          <w:lang w:val="en-US" w:eastAsia="zh-CN"/>
        </w:rPr>
        <w:t>3</w:t>
      </w:r>
    </w:p>
    <w:p>
      <w:pPr>
        <w:ind w:firstLine="420"/>
      </w:pPr>
      <w:r>
        <w:drawing>
          <wp:inline distT="0" distB="0" distL="114300" distR="114300">
            <wp:extent cx="5267325" cy="2721610"/>
            <wp:effectExtent l="0" t="0" r="571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0" w:firstLineChars="200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 3-2-2</w:t>
      </w:r>
    </w:p>
    <w:p>
      <w:pPr>
        <w:ind w:left="0" w:leftChars="0" w:firstLine="420" w:firstLineChars="200"/>
        <w:rPr>
          <w:rFonts w:asciiTheme="minorEastAsia" w:hAnsiTheme="minorEastAsia"/>
        </w:rPr>
      </w:pPr>
      <w:r>
        <w:drawing>
          <wp:inline distT="0" distB="0" distL="114300" distR="114300">
            <wp:extent cx="5267325" cy="2740660"/>
            <wp:effectExtent l="0" t="0" r="571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40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 xml:space="preserve">                             </w:t>
      </w:r>
      <w:r>
        <w:rPr>
          <w:rFonts w:hint="eastAsia" w:asciiTheme="minorEastAsia" w:hAnsiTheme="minorEastAsia"/>
          <w:lang w:val="en-US" w:eastAsia="zh-CN"/>
        </w:rPr>
        <w:t xml:space="preserve">    </w:t>
      </w:r>
      <w:r>
        <w:rPr>
          <w:rFonts w:hint="eastAsia" w:asciiTheme="minorEastAsia" w:hAnsiTheme="minorEastAsia"/>
        </w:rPr>
        <w:t xml:space="preserve"> 图</w:t>
      </w:r>
      <w:r>
        <w:rPr>
          <w:rFonts w:hint="eastAsia" w:asciiTheme="minorEastAsia" w:hAnsiTheme="minorEastAsia"/>
          <w:lang w:val="en-US" w:eastAsia="zh-CN"/>
        </w:rPr>
        <w:t>3</w:t>
      </w:r>
      <w:r>
        <w:rPr>
          <w:rFonts w:hint="eastAsia" w:asciiTheme="minorEastAsia" w:hAnsiTheme="minorEastAsia"/>
        </w:rPr>
        <w:t>-2-</w:t>
      </w:r>
      <w:r>
        <w:rPr>
          <w:rFonts w:hint="eastAsia" w:asciiTheme="minorEastAsia" w:hAnsiTheme="minorEastAsia"/>
          <w:lang w:val="en-US" w:eastAsia="zh-CN"/>
        </w:rPr>
        <w:t>3</w:t>
      </w:r>
    </w:p>
    <w:p>
      <w:pPr>
        <w:pStyle w:val="3"/>
        <w:spacing w:after="0" w:afterAutospacing="0"/>
        <w:rPr>
          <w:rFonts w:hint="eastAsia"/>
          <w:lang w:eastAsia="zh-CN"/>
        </w:rPr>
      </w:pPr>
      <w:bookmarkStart w:id="14" w:name="_Toc31824"/>
      <w:r>
        <w:rPr>
          <w:rFonts w:hint="eastAsia"/>
          <w:lang w:val="en-US" w:eastAsia="zh-CN"/>
        </w:rPr>
        <w:t>3.3</w:t>
      </w:r>
      <w:r>
        <w:rPr>
          <w:rFonts w:hint="eastAsia"/>
        </w:rPr>
        <w:t>功能概述</w:t>
      </w:r>
      <w:r>
        <w:rPr>
          <w:rFonts w:hint="eastAsia"/>
          <w:lang w:eastAsia="zh-CN"/>
        </w:rPr>
        <w:t>——【</w:t>
      </w:r>
      <w:r>
        <w:rPr>
          <w:rFonts w:hint="eastAsia"/>
          <w:lang w:val="en-US" w:eastAsia="zh-CN"/>
        </w:rPr>
        <w:t>导入电子照片</w:t>
      </w:r>
      <w:r>
        <w:rPr>
          <w:rFonts w:hint="eastAsia"/>
          <w:lang w:eastAsia="zh-CN"/>
        </w:rPr>
        <w:t>】</w:t>
      </w:r>
      <w:bookmarkEnd w:id="14"/>
    </w:p>
    <w:p>
      <w:pPr>
        <w:spacing w:beforeAutospacing="0"/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功能用于导入填报该院系学生的照片图包，图包必须为zip或rar。</w:t>
      </w:r>
    </w:p>
    <w:p>
      <w:pPr>
        <w:pStyle w:val="3"/>
        <w:spacing w:after="0" w:afterAutospacing="0"/>
        <w:rPr>
          <w:rFonts w:hint="eastAsia"/>
          <w:lang w:val="en-US" w:eastAsia="zh-CN"/>
        </w:rPr>
      </w:pPr>
      <w:bookmarkStart w:id="15" w:name="_Toc17223"/>
      <w:r>
        <w:rPr>
          <w:rFonts w:hint="eastAsia"/>
          <w:lang w:val="en-US" w:eastAsia="zh-CN"/>
        </w:rPr>
        <w:t>3.3.1操作说明</w:t>
      </w:r>
      <w:bookmarkEnd w:id="15"/>
    </w:p>
    <w:p>
      <w:pPr>
        <w:spacing w:beforeAutospacing="0"/>
        <w:ind w:firstLine="420"/>
        <w:rPr>
          <w:rFonts w:hint="eastAsia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</w:rPr>
        <w:t>点击</w:t>
      </w:r>
      <w:r>
        <w:rPr>
          <w:rFonts w:hint="eastAsia" w:asciiTheme="minorEastAsia" w:hAnsiTheme="minorEastAsia"/>
          <w:lang w:val="en-US" w:eastAsia="zh-CN"/>
        </w:rPr>
        <w:t>导入电子照片，点击该用户的学位类型，点击上传照片 见图3-3-1</w:t>
      </w:r>
    </w:p>
    <w:p>
      <w:pPr>
        <w:spacing w:beforeAutospacing="0"/>
        <w:ind w:firstLine="420"/>
      </w:pPr>
      <w:r>
        <w:drawing>
          <wp:inline distT="0" distB="0" distL="114300" distR="114300">
            <wp:extent cx="5264785" cy="2740660"/>
            <wp:effectExtent l="0" t="0" r="8255" b="254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40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Autospacing="0"/>
        <w:ind w:firstLine="4200" w:firstLineChars="20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图3-3-1</w:t>
      </w:r>
    </w:p>
    <w:p>
      <w:pPr>
        <w:spacing w:beforeAutospacing="0"/>
        <w:ind w:firstLine="4200" w:firstLineChars="2000"/>
        <w:rPr>
          <w:rFonts w:hint="eastAsia"/>
          <w:lang w:val="en-US" w:eastAsia="zh-CN"/>
        </w:rPr>
      </w:pPr>
    </w:p>
    <w:p>
      <w:pPr>
        <w:pStyle w:val="3"/>
        <w:spacing w:after="0" w:afterAutospacing="0"/>
        <w:rPr>
          <w:rFonts w:hint="eastAsia"/>
          <w:lang w:eastAsia="zh-CN"/>
        </w:rPr>
      </w:pPr>
      <w:bookmarkStart w:id="16" w:name="_Toc6432"/>
      <w:r>
        <w:rPr>
          <w:rFonts w:hint="eastAsia"/>
          <w:lang w:val="en-US" w:eastAsia="zh-CN"/>
        </w:rPr>
        <w:t>3.4</w:t>
      </w:r>
      <w:r>
        <w:rPr>
          <w:rFonts w:hint="eastAsia"/>
        </w:rPr>
        <w:t>功能概述</w:t>
      </w:r>
      <w:r>
        <w:rPr>
          <w:rFonts w:hint="eastAsia"/>
          <w:lang w:eastAsia="zh-CN"/>
        </w:rPr>
        <w:t>——【</w:t>
      </w:r>
      <w:r>
        <w:rPr>
          <w:rFonts w:hint="eastAsia"/>
          <w:lang w:val="en-US" w:eastAsia="zh-CN"/>
        </w:rPr>
        <w:t>打印信息登记</w:t>
      </w:r>
      <w:r>
        <w:rPr>
          <w:rFonts w:hint="eastAsia"/>
          <w:lang w:eastAsia="zh-CN"/>
        </w:rPr>
        <w:t>】</w:t>
      </w:r>
      <w:bookmarkEnd w:id="16"/>
    </w:p>
    <w:p>
      <w:pPr>
        <w:spacing w:beforeAutospacing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对填报该院系学生信息的查询、预览和打印</w:t>
      </w:r>
    </w:p>
    <w:p>
      <w:pPr>
        <w:pStyle w:val="3"/>
        <w:spacing w:after="0" w:afterAutospacing="0"/>
        <w:rPr>
          <w:rFonts w:hint="eastAsia"/>
          <w:lang w:val="en-US" w:eastAsia="zh-CN"/>
        </w:rPr>
      </w:pPr>
      <w:bookmarkStart w:id="17" w:name="_Toc3917"/>
      <w:r>
        <w:rPr>
          <w:rFonts w:hint="eastAsia"/>
          <w:lang w:val="en-US" w:eastAsia="zh-CN"/>
        </w:rPr>
        <w:t>3.4.1操作说明</w:t>
      </w:r>
      <w:bookmarkEnd w:id="17"/>
    </w:p>
    <w:p>
      <w:pPr>
        <w:spacing w:beforeAutospacing="0"/>
        <w:ind w:firstLine="420"/>
        <w:rPr>
          <w:rFonts w:hint="eastAsia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</w:rPr>
        <w:t>点击</w:t>
      </w:r>
      <w:r>
        <w:rPr>
          <w:rFonts w:hint="eastAsia" w:asciiTheme="minorEastAsia" w:hAnsiTheme="minorEastAsia"/>
          <w:lang w:val="en-US" w:eastAsia="zh-CN"/>
        </w:rPr>
        <w:t>打印信息登记，点击该用户的学位类型，勾选学生信息，点击打印，见图3-4-1和图3-4-2</w:t>
      </w:r>
    </w:p>
    <w:p>
      <w:pPr>
        <w:spacing w:beforeAutospacing="0"/>
        <w:ind w:firstLine="420"/>
      </w:pPr>
      <w:r>
        <w:drawing>
          <wp:inline distT="0" distB="0" distL="114300" distR="114300">
            <wp:extent cx="5264785" cy="2732405"/>
            <wp:effectExtent l="15875" t="15875" r="83820" b="7112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beforeAutospacing="0"/>
        <w:ind w:firstLine="4200" w:firstLineChars="2000"/>
        <w:rPr>
          <w:rFonts w:hint="eastAsia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  <w:lang w:val="en-US" w:eastAsia="zh-CN"/>
        </w:rPr>
        <w:t>图3-4-1</w:t>
      </w:r>
    </w:p>
    <w:p>
      <w:pPr>
        <w:spacing w:beforeAutospacing="0"/>
        <w:ind w:left="420" w:leftChars="200" w:firstLine="0" w:firstLineChars="0"/>
      </w:pPr>
      <w:r>
        <w:rPr>
          <w:rFonts w:hint="eastAsia" w:asciiTheme="minorEastAsia" w:hAnsiTheme="minorEastAsia"/>
          <w:lang w:val="en-US" w:eastAsia="zh-CN"/>
        </w:rPr>
        <w:t xml:space="preserve">    </w:t>
      </w:r>
      <w:r>
        <w:drawing>
          <wp:inline distT="0" distB="0" distL="114300" distR="114300">
            <wp:extent cx="5267325" cy="2746375"/>
            <wp:effectExtent l="0" t="0" r="5715" b="12065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4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Autospacing="0"/>
        <w:ind w:left="420" w:leftChars="200" w:firstLine="3360" w:firstLineChars="1600"/>
        <w:rPr>
          <w:rFonts w:hint="eastAsia"/>
          <w:lang w:val="en-US" w:eastAsia="zh-CN"/>
        </w:rPr>
      </w:pPr>
      <w:r>
        <w:rPr>
          <w:rFonts w:hint="eastAsia" w:asciiTheme="minorEastAsia" w:hAnsiTheme="minorEastAsia"/>
          <w:lang w:val="en-US" w:eastAsia="zh-CN"/>
        </w:rPr>
        <w:t>图3-4-2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3"/>
        <w:spacing w:after="0" w:afterAutospacing="0"/>
        <w:rPr>
          <w:rFonts w:hint="eastAsia"/>
          <w:lang w:eastAsia="zh-CN"/>
        </w:rPr>
      </w:pPr>
      <w:bookmarkStart w:id="18" w:name="_Toc7629"/>
      <w:r>
        <w:rPr>
          <w:rFonts w:hint="eastAsia"/>
          <w:lang w:val="en-US" w:eastAsia="zh-CN"/>
        </w:rPr>
        <w:t>3.5</w:t>
      </w:r>
      <w:r>
        <w:rPr>
          <w:rFonts w:hint="eastAsia"/>
        </w:rPr>
        <w:t>功能概述</w:t>
      </w:r>
      <w:r>
        <w:rPr>
          <w:rFonts w:hint="eastAsia"/>
          <w:lang w:eastAsia="zh-CN"/>
        </w:rPr>
        <w:t>——【</w:t>
      </w:r>
      <w:r>
        <w:rPr>
          <w:rFonts w:hint="eastAsia"/>
          <w:lang w:val="en-US" w:eastAsia="zh-CN"/>
        </w:rPr>
        <w:t>审核学位信息</w:t>
      </w:r>
      <w:r>
        <w:rPr>
          <w:rFonts w:hint="eastAsia"/>
          <w:lang w:eastAsia="zh-CN"/>
        </w:rPr>
        <w:t>】</w:t>
      </w:r>
      <w:bookmarkEnd w:id="18"/>
    </w:p>
    <w:p>
      <w:pPr>
        <w:spacing w:beforeAutospacing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对填报该院系学生信息的查询、审核和打回</w:t>
      </w:r>
    </w:p>
    <w:p>
      <w:pPr>
        <w:pStyle w:val="3"/>
        <w:spacing w:after="0" w:afterAutospacing="0"/>
        <w:rPr>
          <w:rFonts w:hint="eastAsia"/>
          <w:lang w:val="en-US" w:eastAsia="zh-CN"/>
        </w:rPr>
      </w:pPr>
      <w:bookmarkStart w:id="19" w:name="_Toc22183"/>
      <w:r>
        <w:rPr>
          <w:rFonts w:hint="eastAsia"/>
          <w:lang w:val="en-US" w:eastAsia="zh-CN"/>
        </w:rPr>
        <w:t>3.5.1操作说明</w:t>
      </w:r>
      <w:bookmarkEnd w:id="19"/>
    </w:p>
    <w:p>
      <w:pPr>
        <w:spacing w:beforeAutospacing="0"/>
        <w:ind w:firstLine="420"/>
        <w:rPr>
          <w:rFonts w:hint="eastAsia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</w:rPr>
        <w:t>点击</w:t>
      </w:r>
      <w:r>
        <w:rPr>
          <w:rFonts w:hint="eastAsia" w:asciiTheme="minorEastAsia" w:hAnsiTheme="minorEastAsia"/>
          <w:lang w:val="en-US" w:eastAsia="zh-CN"/>
        </w:rPr>
        <w:t>审核学位信息，点击该用户的学位类型，选中一条学生信息，点击审定，见图3-5-1</w:t>
      </w:r>
    </w:p>
    <w:p>
      <w:pPr>
        <w:spacing w:beforeAutospacing="0"/>
        <w:ind w:firstLine="420"/>
      </w:pPr>
      <w:r>
        <w:drawing>
          <wp:inline distT="0" distB="0" distL="114300" distR="114300">
            <wp:extent cx="5264785" cy="2729865"/>
            <wp:effectExtent l="0" t="0" r="8255" b="13335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29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Autospacing="0"/>
        <w:ind w:firstLine="4200" w:firstLineChars="2000"/>
        <w:rPr>
          <w:rFonts w:hint="eastAsia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  <w:lang w:val="en-US" w:eastAsia="zh-CN"/>
        </w:rPr>
        <w:t>图3-5-1</w:t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或者点击打回见图3-5-2</w:t>
      </w:r>
    </w:p>
    <w:p>
      <w:pPr>
        <w:ind w:firstLine="420"/>
      </w:pPr>
      <w:r>
        <w:drawing>
          <wp:inline distT="0" distB="0" distL="114300" distR="114300">
            <wp:extent cx="5264785" cy="2738120"/>
            <wp:effectExtent l="0" t="0" r="8255" b="5080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38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990" w:firstLineChars="19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图3-5-2</w:t>
      </w:r>
    </w:p>
    <w:p>
      <w:pPr>
        <w:pStyle w:val="3"/>
        <w:spacing w:after="0" w:afterAutospacing="0"/>
        <w:rPr>
          <w:rFonts w:hint="eastAsia"/>
          <w:lang w:eastAsia="zh-CN"/>
        </w:rPr>
      </w:pPr>
      <w:bookmarkStart w:id="20" w:name="_Toc6328"/>
      <w:r>
        <w:rPr>
          <w:rFonts w:hint="eastAsia"/>
          <w:lang w:val="en-US" w:eastAsia="zh-CN"/>
        </w:rPr>
        <w:t>3.6</w:t>
      </w:r>
      <w:r>
        <w:rPr>
          <w:rFonts w:hint="eastAsia"/>
        </w:rPr>
        <w:t>功能概述</w:t>
      </w:r>
      <w:r>
        <w:rPr>
          <w:rFonts w:hint="eastAsia"/>
          <w:lang w:eastAsia="zh-CN"/>
        </w:rPr>
        <w:t>——【</w:t>
      </w:r>
      <w:r>
        <w:rPr>
          <w:rFonts w:hint="eastAsia"/>
          <w:lang w:val="en-US" w:eastAsia="zh-CN"/>
        </w:rPr>
        <w:t>查看学生账号</w:t>
      </w:r>
      <w:r>
        <w:rPr>
          <w:rFonts w:hint="eastAsia"/>
          <w:lang w:eastAsia="zh-CN"/>
        </w:rPr>
        <w:t>】</w:t>
      </w:r>
      <w:bookmarkEnd w:id="20"/>
    </w:p>
    <w:p>
      <w:pPr>
        <w:spacing w:beforeAutospacing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对填报该院系学生的账号查询和密码管理</w:t>
      </w:r>
    </w:p>
    <w:p>
      <w:pPr>
        <w:pStyle w:val="3"/>
        <w:spacing w:after="0" w:afterAutospacing="0"/>
        <w:rPr>
          <w:rFonts w:hint="eastAsia"/>
          <w:lang w:val="en-US" w:eastAsia="zh-CN"/>
        </w:rPr>
      </w:pPr>
      <w:bookmarkStart w:id="21" w:name="_Toc32661"/>
      <w:r>
        <w:rPr>
          <w:rFonts w:hint="eastAsia"/>
          <w:lang w:val="en-US" w:eastAsia="zh-CN"/>
        </w:rPr>
        <w:t>3.6.1操作说明</w:t>
      </w:r>
      <w:bookmarkEnd w:id="21"/>
    </w:p>
    <w:p>
      <w:pPr>
        <w:spacing w:beforeAutospacing="0"/>
        <w:ind w:firstLine="420"/>
        <w:rPr>
          <w:rFonts w:hint="eastAsia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</w:rPr>
        <w:t>点击</w:t>
      </w:r>
      <w:r>
        <w:rPr>
          <w:rFonts w:hint="eastAsia" w:asciiTheme="minorEastAsia" w:hAnsiTheme="minorEastAsia"/>
          <w:lang w:val="en-US" w:eastAsia="zh-CN"/>
        </w:rPr>
        <w:t>审查看学生账号，点击该用户的学位类型，选中一条学生信息，点击重置密码，见图3-6-1和图3-6-2</w:t>
      </w:r>
    </w:p>
    <w:p>
      <w:pPr>
        <w:spacing w:beforeAutospacing="0"/>
        <w:ind w:firstLine="420"/>
      </w:pPr>
      <w:r>
        <w:drawing>
          <wp:inline distT="0" distB="0" distL="114300" distR="114300">
            <wp:extent cx="5264785" cy="2726690"/>
            <wp:effectExtent l="0" t="0" r="8255" b="1270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2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Autospacing="0"/>
        <w:ind w:firstLine="4200" w:firstLineChars="2000"/>
        <w:rPr>
          <w:rFonts w:hint="eastAsia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  <w:lang w:val="en-US" w:eastAsia="zh-CN"/>
        </w:rPr>
        <w:t>图3-6-1</w:t>
      </w:r>
    </w:p>
    <w:p>
      <w:pPr>
        <w:ind w:firstLine="420"/>
        <w:rPr>
          <w:rFonts w:hint="eastAsia"/>
          <w:lang w:val="en-US" w:eastAsia="zh-CN"/>
        </w:rPr>
      </w:pPr>
    </w:p>
    <w:p>
      <w:pPr>
        <w:ind w:firstLine="420"/>
      </w:pPr>
      <w:r>
        <w:drawing>
          <wp:inline distT="0" distB="0" distL="114300" distR="114300">
            <wp:extent cx="5267325" cy="2732405"/>
            <wp:effectExtent l="0" t="0" r="5715" b="10795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990" w:firstLineChars="190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图3-6-2</w:t>
      </w:r>
    </w:p>
    <w:p>
      <w:pPr>
        <w:ind w:firstLine="3990" w:firstLineChars="1900"/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1"/>
        </w:numPr>
        <w:spacing w:before="120" w:after="120" w:line="240" w:lineRule="auto"/>
        <w:rPr>
          <w:rFonts w:asciiTheme="minorEastAsia" w:hAnsiTheme="minorEastAsia"/>
        </w:rPr>
      </w:pPr>
      <w:bookmarkStart w:id="22" w:name="_Toc11006"/>
      <w:r>
        <w:rPr>
          <w:rFonts w:hint="eastAsia" w:asciiTheme="minorEastAsia" w:hAnsiTheme="minorEastAsia"/>
          <w:lang w:val="en-US" w:eastAsia="zh-CN"/>
        </w:rPr>
        <w:t>用户中心</w:t>
      </w:r>
      <w:bookmarkEnd w:id="22"/>
      <w:r>
        <w:rPr>
          <w:rFonts w:hint="eastAsia" w:asciiTheme="minorEastAsia" w:hAnsiTheme="minorEastAsia"/>
          <w:lang w:val="en-US" w:eastAsia="zh-CN"/>
        </w:rPr>
        <w:t xml:space="preserve"> </w:t>
      </w:r>
    </w:p>
    <w:p>
      <w:pPr>
        <w:pStyle w:val="3"/>
        <w:numPr>
          <w:ilvl w:val="1"/>
          <w:numId w:val="1"/>
        </w:numPr>
        <w:spacing w:before="0" w:after="0"/>
      </w:pPr>
      <w:bookmarkStart w:id="23" w:name="_Toc4915"/>
      <w:r>
        <w:rPr>
          <w:rFonts w:hint="eastAsia"/>
        </w:rPr>
        <w:t>功能概述</w:t>
      </w:r>
      <w:bookmarkEnd w:id="23"/>
      <w:r>
        <w:rPr>
          <w:rFonts w:hint="eastAsia"/>
        </w:rPr>
        <w:t xml:space="preserve">  </w:t>
      </w:r>
    </w:p>
    <w:p>
      <w:pPr>
        <w:ind w:firstLine="42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  <w:szCs w:val="21"/>
          <w:lang w:val="en-US" w:eastAsia="zh-CN"/>
        </w:rPr>
        <w:t>对该院系用户的个人账户信息查看、补充、修改和保存</w:t>
      </w:r>
    </w:p>
    <w:p>
      <w:pPr>
        <w:pStyle w:val="4"/>
      </w:pPr>
      <w:bookmarkStart w:id="24" w:name="_Toc15347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.1</w:t>
      </w:r>
      <w:r>
        <w:rPr>
          <w:rFonts w:hint="eastAsia"/>
          <w:lang w:val="en-US" w:eastAsia="zh-CN"/>
        </w:rPr>
        <w:t>操作说明</w:t>
      </w:r>
      <w:bookmarkEnd w:id="24"/>
    </w:p>
    <w:p>
      <w:pPr>
        <w:ind w:firstLine="42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点击用户</w:t>
      </w:r>
      <w:r>
        <w:rPr>
          <w:rFonts w:hint="eastAsia" w:asciiTheme="minorEastAsia" w:hAnsiTheme="minorEastAsia"/>
          <w:lang w:val="en-US" w:eastAsia="zh-CN"/>
        </w:rPr>
        <w:t>中心</w:t>
      </w:r>
      <w:r>
        <w:rPr>
          <w:rFonts w:hint="eastAsia" w:asciiTheme="minorEastAsia" w:hAnsiTheme="minorEastAsia"/>
        </w:rPr>
        <w:t>，进入其页面，可</w:t>
      </w:r>
      <w:r>
        <w:rPr>
          <w:rFonts w:hint="eastAsia" w:asciiTheme="minorEastAsia" w:hAnsiTheme="minorEastAsia"/>
          <w:lang w:val="en-US" w:eastAsia="zh-CN"/>
        </w:rPr>
        <w:t>对该用户基础信息进行修改、补充和保存</w:t>
      </w:r>
      <w:r>
        <w:rPr>
          <w:rFonts w:hint="eastAsia" w:asciiTheme="minorEastAsia" w:hAnsiTheme="minorEastAsia"/>
        </w:rPr>
        <w:t>，见图</w:t>
      </w:r>
      <w:r>
        <w:rPr>
          <w:rFonts w:hint="eastAsia" w:asciiTheme="minorEastAsia" w:hAnsiTheme="minorEastAsia"/>
          <w:lang w:val="en-US" w:eastAsia="zh-CN"/>
        </w:rPr>
        <w:t>4</w:t>
      </w:r>
      <w:r>
        <w:rPr>
          <w:rFonts w:hint="eastAsia" w:asciiTheme="minorEastAsia" w:hAnsiTheme="minorEastAsia"/>
        </w:rPr>
        <w:t>-1-1</w:t>
      </w:r>
    </w:p>
    <w:p>
      <w:r>
        <w:drawing>
          <wp:inline distT="0" distB="0" distL="114300" distR="114300">
            <wp:extent cx="5267325" cy="2743200"/>
            <wp:effectExtent l="0" t="0" r="5715" b="0"/>
            <wp:docPr id="3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</w:rPr>
      </w:pPr>
      <w:r>
        <w:rPr>
          <w:rFonts w:hint="eastAsia"/>
        </w:rPr>
        <w:t xml:space="preserve">                                  </w:t>
      </w:r>
      <w:r>
        <w:rPr>
          <w:rFonts w:hint="eastAsia" w:asciiTheme="minorEastAsia" w:hAnsiTheme="minorEastAsia"/>
        </w:rPr>
        <w:t>图</w:t>
      </w:r>
      <w:r>
        <w:rPr>
          <w:rFonts w:hint="eastAsia" w:asciiTheme="minorEastAsia" w:hAnsiTheme="minorEastAsia"/>
          <w:lang w:val="en-US" w:eastAsia="zh-CN"/>
        </w:rPr>
        <w:t>4</w:t>
      </w:r>
      <w:r>
        <w:rPr>
          <w:rFonts w:hint="eastAsia" w:asciiTheme="minorEastAsia" w:hAnsiTheme="minorEastAsia"/>
        </w:rPr>
        <w:t>-1-1</w:t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也可对该院系用户密码进行修改见图4-1-2</w:t>
      </w:r>
    </w:p>
    <w:p>
      <w:r>
        <w:drawing>
          <wp:inline distT="0" distB="0" distL="114300" distR="114300">
            <wp:extent cx="5267325" cy="2746375"/>
            <wp:effectExtent l="0" t="0" r="5715" b="12065"/>
            <wp:docPr id="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4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570" w:firstLineChars="170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图4-1-2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1C31F9"/>
    <w:multiLevelType w:val="multilevel"/>
    <w:tmpl w:val="311C31F9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57066D7A"/>
    <w:multiLevelType w:val="multilevel"/>
    <w:tmpl w:val="57066D7A"/>
    <w:lvl w:ilvl="0" w:tentative="0">
      <w:start w:val="1"/>
      <w:numFmt w:val="bullet"/>
      <w:lvlText w:val="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1" w:tentative="0">
      <w:start w:val="1"/>
      <w:numFmt w:val="decimal"/>
      <w:lvlText w:val="%2."/>
      <w:lvlJc w:val="left"/>
      <w:pPr>
        <w:ind w:left="1890" w:hanging="630"/>
      </w:pPr>
      <w:rPr>
        <w:rFonts w:hint="default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54627"/>
    <w:rsid w:val="000A3865"/>
    <w:rsid w:val="00171D86"/>
    <w:rsid w:val="001E214D"/>
    <w:rsid w:val="0035462A"/>
    <w:rsid w:val="003B2616"/>
    <w:rsid w:val="003B3F1B"/>
    <w:rsid w:val="004A1225"/>
    <w:rsid w:val="004A1A8F"/>
    <w:rsid w:val="004D5B66"/>
    <w:rsid w:val="005A3D59"/>
    <w:rsid w:val="005A441A"/>
    <w:rsid w:val="005D3C65"/>
    <w:rsid w:val="00612BC4"/>
    <w:rsid w:val="006635A3"/>
    <w:rsid w:val="007D2806"/>
    <w:rsid w:val="0083399D"/>
    <w:rsid w:val="00854F33"/>
    <w:rsid w:val="008A5614"/>
    <w:rsid w:val="009634C6"/>
    <w:rsid w:val="009737E9"/>
    <w:rsid w:val="00A8028A"/>
    <w:rsid w:val="00A9457A"/>
    <w:rsid w:val="00B3136E"/>
    <w:rsid w:val="00B75F22"/>
    <w:rsid w:val="00C7693C"/>
    <w:rsid w:val="00CD0450"/>
    <w:rsid w:val="00E54627"/>
    <w:rsid w:val="00E5753E"/>
    <w:rsid w:val="00E7566F"/>
    <w:rsid w:val="00EF0E1D"/>
    <w:rsid w:val="00F546C4"/>
    <w:rsid w:val="00FA5546"/>
    <w:rsid w:val="00FB5731"/>
    <w:rsid w:val="00FB59AB"/>
    <w:rsid w:val="051E7DBF"/>
    <w:rsid w:val="1C4050AC"/>
    <w:rsid w:val="26E630BC"/>
    <w:rsid w:val="2AC2577E"/>
    <w:rsid w:val="333320DB"/>
    <w:rsid w:val="596F6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unhideWhenUsed/>
    <w:qFormat/>
    <w:uiPriority w:val="1"/>
  </w:style>
  <w:style w:type="table" w:default="1" w:styleId="1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link w:val="25"/>
    <w:unhideWhenUsed/>
    <w:qFormat/>
    <w:uiPriority w:val="99"/>
    <w:rPr>
      <w:rFonts w:ascii="宋体" w:eastAsia="宋体"/>
      <w:sz w:val="18"/>
      <w:szCs w:val="18"/>
    </w:r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Date"/>
    <w:basedOn w:val="1"/>
    <w:next w:val="1"/>
    <w:link w:val="24"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21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4">
    <w:name w:val="Hyperlink"/>
    <w:basedOn w:val="13"/>
    <w:unhideWhenUsed/>
    <w:qFormat/>
    <w:uiPriority w:val="99"/>
    <w:rPr>
      <w:color w:val="0000FF" w:themeColor="hyperlink"/>
      <w:u w:val="single"/>
    </w:rPr>
  </w:style>
  <w:style w:type="character" w:customStyle="1" w:styleId="16">
    <w:name w:val="页眉 Char"/>
    <w:basedOn w:val="13"/>
    <w:link w:val="10"/>
    <w:semiHidden/>
    <w:qFormat/>
    <w:uiPriority w:val="99"/>
    <w:rPr>
      <w:sz w:val="18"/>
      <w:szCs w:val="18"/>
    </w:rPr>
  </w:style>
  <w:style w:type="character" w:customStyle="1" w:styleId="17">
    <w:name w:val="页脚 Char"/>
    <w:basedOn w:val="13"/>
    <w:link w:val="9"/>
    <w:semiHidden/>
    <w:qFormat/>
    <w:uiPriority w:val="99"/>
    <w:rPr>
      <w:sz w:val="18"/>
      <w:szCs w:val="18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12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66091" w:themeColor="accent1" w:themeShade="BF"/>
      <w:kern w:val="0"/>
      <w:sz w:val="32"/>
      <w:szCs w:val="32"/>
    </w:rPr>
  </w:style>
  <w:style w:type="character" w:customStyle="1" w:styleId="19">
    <w:name w:val="标题 1 Char"/>
    <w:basedOn w:val="13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0">
    <w:name w:val="标题 2 Char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批注框文本 Char"/>
    <w:basedOn w:val="13"/>
    <w:link w:val="8"/>
    <w:semiHidden/>
    <w:qFormat/>
    <w:uiPriority w:val="99"/>
    <w:rPr>
      <w:sz w:val="18"/>
      <w:szCs w:val="18"/>
    </w:rPr>
  </w:style>
  <w:style w:type="paragraph" w:styleId="22">
    <w:name w:val="List Paragraph"/>
    <w:basedOn w:val="1"/>
    <w:qFormat/>
    <w:uiPriority w:val="34"/>
    <w:pPr>
      <w:ind w:firstLine="420" w:firstLineChars="200"/>
    </w:pPr>
  </w:style>
  <w:style w:type="character" w:customStyle="1" w:styleId="23">
    <w:name w:val="标题 3 Char"/>
    <w:basedOn w:val="13"/>
    <w:link w:val="4"/>
    <w:qFormat/>
    <w:uiPriority w:val="9"/>
    <w:rPr>
      <w:b/>
      <w:bCs/>
      <w:sz w:val="32"/>
      <w:szCs w:val="32"/>
    </w:rPr>
  </w:style>
  <w:style w:type="character" w:customStyle="1" w:styleId="24">
    <w:name w:val="日期 Char"/>
    <w:basedOn w:val="13"/>
    <w:link w:val="7"/>
    <w:semiHidden/>
    <w:qFormat/>
    <w:uiPriority w:val="99"/>
  </w:style>
  <w:style w:type="character" w:customStyle="1" w:styleId="25">
    <w:name w:val="文档结构图 Char"/>
    <w:basedOn w:val="13"/>
    <w:link w:val="5"/>
    <w:semiHidden/>
    <w:qFormat/>
    <w:uiPriority w:val="99"/>
    <w:rPr>
      <w:rFonts w:ascii="宋体" w:eastAsia="宋体"/>
      <w:sz w:val="18"/>
      <w:szCs w:val="18"/>
    </w:rPr>
  </w:style>
  <w:style w:type="paragraph" w:customStyle="1" w:styleId="26">
    <w:name w:val="TOC Heading"/>
    <w:basedOn w:val="2"/>
    <w:next w:val="1"/>
    <w:unhideWhenUsed/>
    <w:qFormat/>
    <w:uiPriority w:val="39"/>
    <w:pPr>
      <w:widowControl/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7EAE2FA-3507-40D4-BB1E-768975BC165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www.deepinghost.com</Company>
  <Pages>26</Pages>
  <Words>1167</Words>
  <Characters>6656</Characters>
  <Lines>55</Lines>
  <Paragraphs>15</Paragraphs>
  <ScaleCrop>false</ScaleCrop>
  <LinksUpToDate>false</LinksUpToDate>
  <CharactersWithSpaces>7808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2017-07-11T02:38:00Z</dcterms:created>
  <dc:creator>zjj</dc:creator>
  <cp:lastModifiedBy>冷小語°乄ℳ๓₯㎕❀</cp:lastModifiedBy>
  <dcterms:modified xsi:type="dcterms:W3CDTF">2018-02-27T07:14:13Z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